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5B" w:rsidRPr="00EA091F" w:rsidRDefault="004C200D" w:rsidP="00C0645B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Fonts w:ascii="Trebuchet MS" w:hAnsi="Trebuchet MS"/>
          <w:sz w:val="28"/>
          <w:szCs w:val="28"/>
          <w:lang w:val="uk-UA"/>
        </w:rPr>
      </w:pPr>
      <w:r w:rsidRPr="00EA091F">
        <w:rPr>
          <w:rStyle w:val="rvts15"/>
          <w:rFonts w:ascii="Trebuchet MS" w:hAnsi="Trebuchet MS"/>
          <w:b/>
          <w:bCs/>
          <w:sz w:val="28"/>
          <w:szCs w:val="28"/>
          <w:lang w:val="uk-UA"/>
        </w:rPr>
        <w:t>М</w:t>
      </w:r>
      <w:proofErr w:type="spellStart"/>
      <w:r w:rsidRPr="00EA091F">
        <w:rPr>
          <w:rStyle w:val="rvts15"/>
          <w:rFonts w:ascii="Trebuchet MS" w:hAnsi="Trebuchet MS"/>
          <w:b/>
          <w:bCs/>
          <w:sz w:val="28"/>
          <w:szCs w:val="28"/>
        </w:rPr>
        <w:t>інімальні</w:t>
      </w:r>
      <w:proofErr w:type="spellEnd"/>
      <w:r w:rsidRPr="00EA091F">
        <w:rPr>
          <w:rStyle w:val="rvts15"/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EA091F">
        <w:rPr>
          <w:rStyle w:val="rvts15"/>
          <w:rFonts w:ascii="Trebuchet MS" w:hAnsi="Trebuchet MS"/>
          <w:b/>
          <w:bCs/>
          <w:sz w:val="28"/>
          <w:szCs w:val="28"/>
        </w:rPr>
        <w:t>стандарти</w:t>
      </w:r>
      <w:proofErr w:type="spellEnd"/>
      <w:r w:rsidRPr="00EA091F">
        <w:rPr>
          <w:rStyle w:val="rvts15"/>
          <w:rFonts w:ascii="Trebuchet MS" w:hAnsi="Trebuchet MS"/>
          <w:b/>
          <w:bCs/>
          <w:sz w:val="28"/>
          <w:szCs w:val="28"/>
        </w:rPr>
        <w:t xml:space="preserve"> та </w:t>
      </w:r>
      <w:proofErr w:type="spellStart"/>
      <w:r w:rsidRPr="00EA091F">
        <w:rPr>
          <w:rStyle w:val="rvts15"/>
          <w:rFonts w:ascii="Trebuchet MS" w:hAnsi="Trebuchet MS"/>
          <w:b/>
          <w:bCs/>
          <w:sz w:val="28"/>
          <w:szCs w:val="28"/>
        </w:rPr>
        <w:t>вимоги</w:t>
      </w:r>
      <w:proofErr w:type="spellEnd"/>
      <w:r w:rsidRPr="00EA091F">
        <w:rPr>
          <w:rStyle w:val="rvts15"/>
          <w:rFonts w:ascii="Trebuchet MS" w:hAnsi="Trebuchet MS"/>
          <w:b/>
          <w:bCs/>
          <w:sz w:val="28"/>
          <w:szCs w:val="28"/>
        </w:rPr>
        <w:t xml:space="preserve"> до</w:t>
      </w:r>
      <w:r w:rsidR="00C0645B" w:rsidRPr="00EA091F">
        <w:rPr>
          <w:rStyle w:val="rvts15"/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C0645B" w:rsidRPr="00EA091F">
        <w:rPr>
          <w:rStyle w:val="rvts15"/>
          <w:rFonts w:ascii="Trebuchet MS" w:hAnsi="Trebuchet MS"/>
          <w:b/>
          <w:bCs/>
          <w:sz w:val="28"/>
          <w:szCs w:val="28"/>
        </w:rPr>
        <w:t>якості</w:t>
      </w:r>
      <w:proofErr w:type="spellEnd"/>
      <w:r w:rsidR="00C0645B" w:rsidRPr="00EA091F">
        <w:rPr>
          <w:rStyle w:val="rvts15"/>
          <w:rFonts w:ascii="Trebuchet MS" w:hAnsi="Trebuchet MS"/>
          <w:b/>
          <w:bCs/>
          <w:sz w:val="28"/>
          <w:szCs w:val="28"/>
        </w:rPr>
        <w:t xml:space="preserve"> </w:t>
      </w:r>
      <w:r w:rsidRPr="00EA091F">
        <w:rPr>
          <w:rStyle w:val="rvts15"/>
          <w:rFonts w:ascii="Trebuchet MS" w:hAnsi="Trebuchet MS"/>
          <w:b/>
          <w:bCs/>
          <w:sz w:val="28"/>
          <w:szCs w:val="28"/>
          <w:lang w:val="uk-UA"/>
        </w:rPr>
        <w:t xml:space="preserve">обслуговування споживачів при наданні послуг постачання </w:t>
      </w:r>
      <w:r w:rsidR="00C0645B" w:rsidRPr="00EA091F">
        <w:rPr>
          <w:rStyle w:val="rvts15"/>
          <w:rFonts w:ascii="Trebuchet MS" w:hAnsi="Trebuchet MS"/>
          <w:b/>
          <w:bCs/>
          <w:sz w:val="28"/>
          <w:szCs w:val="28"/>
        </w:rPr>
        <w:t>природного газу</w:t>
      </w:r>
      <w:r w:rsidRPr="00EA091F">
        <w:rPr>
          <w:rStyle w:val="rvts15"/>
          <w:rFonts w:ascii="Trebuchet MS" w:hAnsi="Trebuchet MS"/>
          <w:b/>
          <w:bCs/>
          <w:sz w:val="28"/>
          <w:szCs w:val="28"/>
          <w:lang w:val="uk-UA"/>
        </w:rPr>
        <w:t>, розміри компенсацій та порядок їх надання</w:t>
      </w:r>
    </w:p>
    <w:p w:rsidR="00C0645B" w:rsidRPr="00EA091F" w:rsidRDefault="00C0645B" w:rsidP="008C0981">
      <w:pPr>
        <w:spacing w:after="0" w:line="240" w:lineRule="auto"/>
        <w:ind w:firstLine="450"/>
        <w:jc w:val="both"/>
        <w:rPr>
          <w:rFonts w:ascii="Trebuchet MS" w:hAnsi="Trebuchet MS" w:cs="Times New Roman"/>
          <w:lang w:val="uk-UA"/>
        </w:rPr>
      </w:pPr>
      <w:r w:rsidRPr="00EA091F">
        <w:rPr>
          <w:rFonts w:ascii="Trebuchet MS" w:hAnsi="Trebuchet MS" w:cs="Times New Roman"/>
          <w:lang w:val="uk-UA"/>
        </w:rPr>
        <w:t xml:space="preserve">1. Постановою НКРЕКП від 21.09.2017 № 1156 (зі змінами, внесеними Постановами НКРЕКП від 02.11.2017 № 1335 та від 10.11.2022 № 1415) </w:t>
      </w:r>
      <w:r w:rsidR="004C200D" w:rsidRPr="00EA091F">
        <w:rPr>
          <w:rFonts w:ascii="Trebuchet MS" w:hAnsi="Trebuchet MS" w:cs="Times New Roman"/>
          <w:lang w:val="uk-UA"/>
        </w:rPr>
        <w:t xml:space="preserve">затверджені Мінімальні стандарти та вимоги до якості обслуговування споживачів та постачання природного газу. </w:t>
      </w:r>
      <w:r w:rsidRPr="00EA091F">
        <w:rPr>
          <w:rFonts w:ascii="Trebuchet MS" w:hAnsi="Trebuchet MS" w:cs="Times New Roman"/>
          <w:lang w:val="uk-UA"/>
        </w:rPr>
        <w:t>Постачальник має забезпечити мінімальні стандарти якості послуг постачання природного газу споживачу.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  <w:lang w:val="uk-UA"/>
        </w:rPr>
        <w:t>2.</w:t>
      </w:r>
      <w:r w:rsidRPr="00EA091F">
        <w:rPr>
          <w:rFonts w:ascii="Trebuchet MS" w:hAnsi="Trebuchet MS"/>
          <w:sz w:val="22"/>
          <w:szCs w:val="22"/>
        </w:rPr>
        <w:t xml:space="preserve"> До </w:t>
      </w:r>
      <w:proofErr w:type="spellStart"/>
      <w:r w:rsidRPr="00EA091F">
        <w:rPr>
          <w:rFonts w:ascii="Trebuchet MS" w:hAnsi="Trebuchet MS"/>
          <w:sz w:val="22"/>
          <w:szCs w:val="22"/>
        </w:rPr>
        <w:t>мінімальних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стандартів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якості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при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постачальником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послуг постачання природного газу належать: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1)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письмової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форми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договору постачання природного газу, </w:t>
      </w:r>
      <w:proofErr w:type="spellStart"/>
      <w:r w:rsidRPr="00EA091F">
        <w:rPr>
          <w:rFonts w:ascii="Trebuchet MS" w:hAnsi="Trebuchet MS"/>
          <w:sz w:val="22"/>
          <w:szCs w:val="22"/>
        </w:rPr>
        <w:t>підписаного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уповноваженою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особою постачальника, на </w:t>
      </w:r>
      <w:proofErr w:type="spellStart"/>
      <w:r w:rsidRPr="00EA091F">
        <w:rPr>
          <w:rFonts w:ascii="Trebuchet MS" w:hAnsi="Trebuchet MS"/>
          <w:sz w:val="22"/>
          <w:szCs w:val="22"/>
        </w:rPr>
        <w:t>вимогу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 - у строк не більше 10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з </w:t>
      </w:r>
      <w:proofErr w:type="spellStart"/>
      <w:r w:rsidRPr="00EA091F">
        <w:rPr>
          <w:rFonts w:ascii="Trebuchet MS" w:hAnsi="Trebuchet MS"/>
          <w:sz w:val="22"/>
          <w:szCs w:val="22"/>
        </w:rPr>
        <w:t>дати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відповідного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письмового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2)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повідомлення про </w:t>
      </w:r>
      <w:proofErr w:type="spellStart"/>
      <w:r w:rsidRPr="00EA091F">
        <w:rPr>
          <w:rFonts w:ascii="Trebuchet MS" w:hAnsi="Trebuchet MS"/>
          <w:sz w:val="22"/>
          <w:szCs w:val="22"/>
        </w:rPr>
        <w:t>намір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змінити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умови договору постачання природного газу для </w:t>
      </w:r>
      <w:proofErr w:type="spellStart"/>
      <w:r w:rsidRPr="00EA091F">
        <w:rPr>
          <w:rFonts w:ascii="Trebuchet MS" w:hAnsi="Trebuchet MS"/>
          <w:sz w:val="22"/>
          <w:szCs w:val="22"/>
        </w:rPr>
        <w:t>непобутових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споживачів - не </w:t>
      </w:r>
      <w:proofErr w:type="spellStart"/>
      <w:r w:rsidRPr="00EA091F">
        <w:rPr>
          <w:rFonts w:ascii="Trebuchet MS" w:hAnsi="Trebuchet MS"/>
          <w:sz w:val="22"/>
          <w:szCs w:val="22"/>
        </w:rPr>
        <w:t>пізніше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ніж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за 30 днів до </w:t>
      </w:r>
      <w:proofErr w:type="spellStart"/>
      <w:r w:rsidRPr="00EA091F">
        <w:rPr>
          <w:rFonts w:ascii="Trebuchet MS" w:hAnsi="Trebuchet MS"/>
          <w:sz w:val="22"/>
          <w:szCs w:val="22"/>
        </w:rPr>
        <w:t>запланованого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набрання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чинності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такими змінами (</w:t>
      </w:r>
      <w:proofErr w:type="spellStart"/>
      <w:r w:rsidRPr="00EA091F">
        <w:rPr>
          <w:rFonts w:ascii="Trebuchet MS" w:hAnsi="Trebuchet MS"/>
          <w:sz w:val="22"/>
          <w:szCs w:val="22"/>
        </w:rPr>
        <w:t>крім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ціни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EA091F">
        <w:rPr>
          <w:rFonts w:ascii="Trebuchet MS" w:hAnsi="Trebuchet MS"/>
          <w:sz w:val="22"/>
          <w:szCs w:val="22"/>
        </w:rPr>
        <w:t>природний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газ, якщо вона </w:t>
      </w:r>
      <w:proofErr w:type="spellStart"/>
      <w:r w:rsidRPr="00EA091F">
        <w:rPr>
          <w:rFonts w:ascii="Trebuchet MS" w:hAnsi="Trebuchet MS"/>
          <w:sz w:val="22"/>
          <w:szCs w:val="22"/>
        </w:rPr>
        <w:t>встановлюється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для постачальника </w:t>
      </w:r>
      <w:proofErr w:type="spellStart"/>
      <w:r w:rsidRPr="00EA091F">
        <w:rPr>
          <w:rFonts w:ascii="Trebuchet MS" w:hAnsi="Trebuchet MS"/>
          <w:sz w:val="22"/>
          <w:szCs w:val="22"/>
        </w:rPr>
        <w:t>відповідними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державними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органами);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3) </w:t>
      </w:r>
      <w:proofErr w:type="spellStart"/>
      <w:r w:rsidRPr="00EA091F">
        <w:rPr>
          <w:rFonts w:ascii="Trebuchet MS" w:hAnsi="Trebuchet MS"/>
          <w:sz w:val="22"/>
          <w:szCs w:val="22"/>
        </w:rPr>
        <w:t>повернення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переплати </w:t>
      </w:r>
      <w:proofErr w:type="spellStart"/>
      <w:r w:rsidRPr="00EA091F">
        <w:rPr>
          <w:rFonts w:ascii="Trebuchet MS" w:hAnsi="Trebuchet MS"/>
          <w:sz w:val="22"/>
          <w:szCs w:val="22"/>
        </w:rPr>
        <w:t>вартості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природного газу на </w:t>
      </w:r>
      <w:proofErr w:type="spellStart"/>
      <w:r w:rsidRPr="00EA091F">
        <w:rPr>
          <w:rFonts w:ascii="Trebuchet MS" w:hAnsi="Trebuchet MS"/>
          <w:sz w:val="22"/>
          <w:szCs w:val="22"/>
        </w:rPr>
        <w:t>поточний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рахунок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споживача, у тому </w:t>
      </w:r>
      <w:proofErr w:type="spellStart"/>
      <w:r w:rsidRPr="00EA091F">
        <w:rPr>
          <w:rFonts w:ascii="Trebuchet MS" w:hAnsi="Trebuchet MS"/>
          <w:sz w:val="22"/>
          <w:szCs w:val="22"/>
        </w:rPr>
        <w:t>числі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переплати </w:t>
      </w:r>
      <w:proofErr w:type="spellStart"/>
      <w:r w:rsidRPr="00EA091F">
        <w:rPr>
          <w:rFonts w:ascii="Trebuchet MS" w:hAnsi="Trebuchet MS"/>
          <w:sz w:val="22"/>
          <w:szCs w:val="22"/>
        </w:rPr>
        <w:t>попередніми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постачальниками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, або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обґрунтованої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відповіді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споживачу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щодо </w:t>
      </w:r>
      <w:proofErr w:type="spellStart"/>
      <w:r w:rsidRPr="00EA091F">
        <w:rPr>
          <w:rFonts w:ascii="Trebuchet MS" w:hAnsi="Trebuchet MS"/>
          <w:sz w:val="22"/>
          <w:szCs w:val="22"/>
        </w:rPr>
        <w:t>повернення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суми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переплати - у строк не більше 5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з дня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письмової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вимоги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4)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повідомлення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побутовому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споживачу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про </w:t>
      </w:r>
      <w:proofErr w:type="spellStart"/>
      <w:r w:rsidRPr="00EA091F">
        <w:rPr>
          <w:rFonts w:ascii="Trebuchet MS" w:hAnsi="Trebuchet MS"/>
          <w:sz w:val="22"/>
          <w:szCs w:val="22"/>
        </w:rPr>
        <w:t>коригування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персоніфікованих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даних споживача, що </w:t>
      </w:r>
      <w:proofErr w:type="spellStart"/>
      <w:r w:rsidRPr="00EA091F">
        <w:rPr>
          <w:rFonts w:ascii="Trebuchet MS" w:hAnsi="Trebuchet MS"/>
          <w:sz w:val="22"/>
          <w:szCs w:val="22"/>
        </w:rPr>
        <w:t>зазначені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EA091F">
        <w:rPr>
          <w:rFonts w:ascii="Trebuchet MS" w:hAnsi="Trebuchet MS"/>
          <w:sz w:val="22"/>
          <w:szCs w:val="22"/>
        </w:rPr>
        <w:t>договорі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постачання природного газу, у строк 10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з дня </w:t>
      </w:r>
      <w:proofErr w:type="spellStart"/>
      <w:r w:rsidRPr="00EA091F">
        <w:rPr>
          <w:rFonts w:ascii="Trebuchet MS" w:hAnsi="Trebuchet MS"/>
          <w:sz w:val="22"/>
          <w:szCs w:val="22"/>
        </w:rPr>
        <w:t>реєстрації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відповідної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заяви споживача про </w:t>
      </w:r>
      <w:proofErr w:type="spellStart"/>
      <w:r w:rsidRPr="00EA091F">
        <w:rPr>
          <w:rFonts w:ascii="Trebuchet MS" w:hAnsi="Trebuchet MS"/>
          <w:sz w:val="22"/>
          <w:szCs w:val="22"/>
        </w:rPr>
        <w:t>внесення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змін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до </w:t>
      </w:r>
      <w:proofErr w:type="spellStart"/>
      <w:r w:rsidRPr="00EA091F">
        <w:rPr>
          <w:rFonts w:ascii="Trebuchet MS" w:hAnsi="Trebuchet MS"/>
          <w:sz w:val="22"/>
          <w:szCs w:val="22"/>
        </w:rPr>
        <w:t>персоніфікованих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даних (</w:t>
      </w:r>
      <w:proofErr w:type="spellStart"/>
      <w:r w:rsidRPr="00EA091F">
        <w:rPr>
          <w:rFonts w:ascii="Trebuchet MS" w:hAnsi="Trebuchet MS"/>
          <w:sz w:val="22"/>
          <w:szCs w:val="22"/>
        </w:rPr>
        <w:t>дати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уточнених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даних від споживача,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постачальником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EA091F">
        <w:rPr>
          <w:rFonts w:ascii="Trebuchet MS" w:hAnsi="Trebuchet MS"/>
          <w:sz w:val="22"/>
          <w:szCs w:val="22"/>
        </w:rPr>
        <w:t>письмовий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запит щодо </w:t>
      </w:r>
      <w:proofErr w:type="spellStart"/>
      <w:r w:rsidRPr="00EA091F">
        <w:rPr>
          <w:rFonts w:ascii="Trebuchet MS" w:hAnsi="Trebuchet MS"/>
          <w:sz w:val="22"/>
          <w:szCs w:val="22"/>
        </w:rPr>
        <w:t>уточнення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даних);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5)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EA091F">
        <w:rPr>
          <w:rFonts w:ascii="Trebuchet MS" w:hAnsi="Trebuchet MS"/>
          <w:sz w:val="22"/>
          <w:szCs w:val="22"/>
        </w:rPr>
        <w:t>вимогу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 даних, які </w:t>
      </w:r>
      <w:proofErr w:type="spellStart"/>
      <w:r w:rsidRPr="00EA091F">
        <w:rPr>
          <w:rFonts w:ascii="Trebuchet MS" w:hAnsi="Trebuchet MS"/>
          <w:sz w:val="22"/>
          <w:szCs w:val="22"/>
        </w:rPr>
        <w:t>підтверджують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згоду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 </w:t>
      </w:r>
      <w:proofErr w:type="spellStart"/>
      <w:r w:rsidRPr="00EA091F">
        <w:rPr>
          <w:rFonts w:ascii="Trebuchet MS" w:hAnsi="Trebuchet MS"/>
          <w:sz w:val="22"/>
          <w:szCs w:val="22"/>
        </w:rPr>
        <w:t>змінити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умови постачання за договором постачання природного газу шляхом </w:t>
      </w:r>
      <w:proofErr w:type="spellStart"/>
      <w:r w:rsidRPr="00EA091F">
        <w:rPr>
          <w:rFonts w:ascii="Trebuchet MS" w:hAnsi="Trebuchet MS"/>
          <w:sz w:val="22"/>
          <w:szCs w:val="22"/>
        </w:rPr>
        <w:t>обрання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іншої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постачальника (при </w:t>
      </w:r>
      <w:proofErr w:type="spellStart"/>
      <w:r w:rsidRPr="00EA091F">
        <w:rPr>
          <w:rFonts w:ascii="Trebuchet MS" w:hAnsi="Trebuchet MS"/>
          <w:sz w:val="22"/>
          <w:szCs w:val="22"/>
        </w:rPr>
        <w:t>зміні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однієї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умов постачання природного газу (у тому </w:t>
      </w:r>
      <w:proofErr w:type="spellStart"/>
      <w:r w:rsidRPr="00EA091F">
        <w:rPr>
          <w:rFonts w:ascii="Trebuchet MS" w:hAnsi="Trebuchet MS"/>
          <w:sz w:val="22"/>
          <w:szCs w:val="22"/>
        </w:rPr>
        <w:t>числі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базової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річної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) на </w:t>
      </w:r>
      <w:proofErr w:type="spellStart"/>
      <w:r w:rsidRPr="00EA091F">
        <w:rPr>
          <w:rFonts w:ascii="Trebuchet MS" w:hAnsi="Trebuchet MS"/>
          <w:sz w:val="22"/>
          <w:szCs w:val="22"/>
        </w:rPr>
        <w:t>іншу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пропозицію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постачальника), - у строк не більше 15 днів з дня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відповідного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запиту</w:t>
      </w:r>
      <w:proofErr w:type="spellEnd"/>
      <w:r w:rsidRPr="00EA091F">
        <w:rPr>
          <w:rFonts w:ascii="Trebuchet MS" w:hAnsi="Trebuchet MS"/>
          <w:sz w:val="22"/>
          <w:szCs w:val="22"/>
        </w:rPr>
        <w:t>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6)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повідомлення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побутовому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споживачу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про </w:t>
      </w:r>
      <w:proofErr w:type="spellStart"/>
      <w:r w:rsidRPr="00EA091F">
        <w:rPr>
          <w:rFonts w:ascii="Trebuchet MS" w:hAnsi="Trebuchet MS"/>
          <w:sz w:val="22"/>
          <w:szCs w:val="22"/>
        </w:rPr>
        <w:t>відмову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в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іншої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(при </w:t>
      </w:r>
      <w:proofErr w:type="spellStart"/>
      <w:r w:rsidRPr="00EA091F">
        <w:rPr>
          <w:rFonts w:ascii="Trebuchet MS" w:hAnsi="Trebuchet MS"/>
          <w:sz w:val="22"/>
          <w:szCs w:val="22"/>
        </w:rPr>
        <w:t>зміні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однієї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умов постачання природного газу (у тому </w:t>
      </w:r>
      <w:proofErr w:type="spellStart"/>
      <w:r w:rsidRPr="00EA091F">
        <w:rPr>
          <w:rFonts w:ascii="Trebuchet MS" w:hAnsi="Trebuchet MS"/>
          <w:sz w:val="22"/>
          <w:szCs w:val="22"/>
        </w:rPr>
        <w:t>числі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базової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річної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) на </w:t>
      </w:r>
      <w:proofErr w:type="spellStart"/>
      <w:r w:rsidRPr="00EA091F">
        <w:rPr>
          <w:rFonts w:ascii="Trebuchet MS" w:hAnsi="Trebuchet MS"/>
          <w:sz w:val="22"/>
          <w:szCs w:val="22"/>
        </w:rPr>
        <w:t>іншу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пропозицію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постачальника) - у строк не більше 10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з дня </w:t>
      </w:r>
      <w:proofErr w:type="spellStart"/>
      <w:r w:rsidRPr="00EA091F">
        <w:rPr>
          <w:rFonts w:ascii="Trebuchet MS" w:hAnsi="Trebuchet MS"/>
          <w:sz w:val="22"/>
          <w:szCs w:val="22"/>
        </w:rPr>
        <w:t>фіксації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його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згоди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про </w:t>
      </w:r>
      <w:proofErr w:type="spellStart"/>
      <w:r w:rsidRPr="00EA091F">
        <w:rPr>
          <w:rFonts w:ascii="Trebuchet MS" w:hAnsi="Trebuchet MS"/>
          <w:sz w:val="22"/>
          <w:szCs w:val="22"/>
        </w:rPr>
        <w:t>перехід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EA091F">
        <w:rPr>
          <w:rFonts w:ascii="Trebuchet MS" w:hAnsi="Trebuchet MS"/>
          <w:sz w:val="22"/>
          <w:szCs w:val="22"/>
        </w:rPr>
        <w:t>іншу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комерційну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пропозицію</w:t>
      </w:r>
      <w:proofErr w:type="spellEnd"/>
      <w:r w:rsidRPr="00EA091F">
        <w:rPr>
          <w:rFonts w:ascii="Trebuchet MS" w:hAnsi="Trebuchet MS"/>
          <w:sz w:val="22"/>
          <w:szCs w:val="22"/>
        </w:rPr>
        <w:t>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7) </w:t>
      </w:r>
      <w:proofErr w:type="spellStart"/>
      <w:r w:rsidRPr="00EA091F">
        <w:rPr>
          <w:rFonts w:ascii="Trebuchet MS" w:hAnsi="Trebuchet MS"/>
          <w:sz w:val="22"/>
          <w:szCs w:val="22"/>
        </w:rPr>
        <w:t>усунення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порушення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або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обґрунтованої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відмови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побутовому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споживачу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EA091F">
        <w:rPr>
          <w:rFonts w:ascii="Trebuchet MS" w:hAnsi="Trebuchet MS"/>
          <w:sz w:val="22"/>
          <w:szCs w:val="22"/>
        </w:rPr>
        <w:t>випадку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постачальником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претензії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від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 про </w:t>
      </w:r>
      <w:proofErr w:type="spellStart"/>
      <w:r w:rsidRPr="00EA091F">
        <w:rPr>
          <w:rFonts w:ascii="Trebuchet MS" w:hAnsi="Trebuchet MS"/>
          <w:sz w:val="22"/>
          <w:szCs w:val="22"/>
        </w:rPr>
        <w:t>порушення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постачальником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умов </w:t>
      </w:r>
      <w:hyperlink r:id="rId4" w:anchor="n12" w:tgtFrame="_blank" w:history="1">
        <w:r w:rsidRPr="00EA091F">
          <w:rPr>
            <w:rStyle w:val="a3"/>
            <w:rFonts w:ascii="Trebuchet MS" w:hAnsi="Trebuchet MS"/>
            <w:color w:val="000099"/>
            <w:sz w:val="22"/>
            <w:szCs w:val="22"/>
          </w:rPr>
          <w:t>Правил постачання природного газу</w:t>
        </w:r>
      </w:hyperlink>
      <w:r w:rsidRPr="00EA091F">
        <w:rPr>
          <w:rFonts w:ascii="Trebuchet MS" w:hAnsi="Trebuchet MS"/>
          <w:color w:val="333333"/>
          <w:sz w:val="22"/>
          <w:szCs w:val="22"/>
        </w:rPr>
        <w:t> </w:t>
      </w:r>
      <w:r w:rsidRPr="00EA091F">
        <w:rPr>
          <w:rFonts w:ascii="Trebuchet MS" w:hAnsi="Trebuchet MS"/>
          <w:sz w:val="22"/>
          <w:szCs w:val="22"/>
        </w:rPr>
        <w:t xml:space="preserve">та договору постачання природного газу - у строк не більше 5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з дня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претензії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споживача, </w:t>
      </w:r>
      <w:proofErr w:type="spellStart"/>
      <w:r w:rsidRPr="00EA091F">
        <w:rPr>
          <w:rFonts w:ascii="Trebuchet MS" w:hAnsi="Trebuchet MS"/>
          <w:sz w:val="22"/>
          <w:szCs w:val="22"/>
        </w:rPr>
        <w:t>складеної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EA091F">
        <w:rPr>
          <w:rFonts w:ascii="Trebuchet MS" w:hAnsi="Trebuchet MS"/>
          <w:sz w:val="22"/>
          <w:szCs w:val="22"/>
        </w:rPr>
        <w:t>довільній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формі</w:t>
      </w:r>
      <w:proofErr w:type="spellEnd"/>
      <w:r w:rsidRPr="00EA091F">
        <w:rPr>
          <w:rFonts w:ascii="Trebuchet MS" w:hAnsi="Trebuchet MS"/>
          <w:sz w:val="22"/>
          <w:szCs w:val="22"/>
        </w:rPr>
        <w:t>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8) </w:t>
      </w:r>
      <w:proofErr w:type="spellStart"/>
      <w:r w:rsidRPr="00EA091F">
        <w:rPr>
          <w:rFonts w:ascii="Trebuchet MS" w:hAnsi="Trebuchet MS"/>
          <w:sz w:val="22"/>
          <w:szCs w:val="22"/>
        </w:rPr>
        <w:t>розгляд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акта-</w:t>
      </w:r>
      <w:proofErr w:type="spellStart"/>
      <w:r w:rsidRPr="00EA091F">
        <w:rPr>
          <w:rFonts w:ascii="Trebuchet MS" w:hAnsi="Trebuchet MS"/>
          <w:sz w:val="22"/>
          <w:szCs w:val="22"/>
        </w:rPr>
        <w:t>претензії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 про </w:t>
      </w:r>
      <w:proofErr w:type="spellStart"/>
      <w:r w:rsidRPr="00EA091F">
        <w:rPr>
          <w:rFonts w:ascii="Trebuchet MS" w:hAnsi="Trebuchet MS"/>
          <w:sz w:val="22"/>
          <w:szCs w:val="22"/>
        </w:rPr>
        <w:t>відшкодування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збитків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- у строк не більше 20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з моменту </w:t>
      </w:r>
      <w:proofErr w:type="spellStart"/>
      <w:r w:rsidRPr="00EA091F">
        <w:rPr>
          <w:rFonts w:ascii="Trebuchet MS" w:hAnsi="Trebuchet MS"/>
          <w:sz w:val="22"/>
          <w:szCs w:val="22"/>
        </w:rPr>
        <w:t>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постачальником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поштового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відправлення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з </w:t>
      </w:r>
      <w:proofErr w:type="spellStart"/>
      <w:r w:rsidRPr="00EA091F">
        <w:rPr>
          <w:rFonts w:ascii="Trebuchet MS" w:hAnsi="Trebuchet MS"/>
          <w:sz w:val="22"/>
          <w:szCs w:val="22"/>
        </w:rPr>
        <w:t>позначкою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про </w:t>
      </w:r>
      <w:proofErr w:type="spellStart"/>
      <w:r w:rsidRPr="00EA091F">
        <w:rPr>
          <w:rFonts w:ascii="Trebuchet MS" w:hAnsi="Trebuchet MS"/>
          <w:sz w:val="22"/>
          <w:szCs w:val="22"/>
        </w:rPr>
        <w:t>вручення</w:t>
      </w:r>
      <w:proofErr w:type="spellEnd"/>
      <w:r w:rsidRPr="00EA091F">
        <w:rPr>
          <w:rFonts w:ascii="Trebuchet MS" w:hAnsi="Trebuchet MS"/>
          <w:sz w:val="22"/>
          <w:szCs w:val="22"/>
        </w:rPr>
        <w:t>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9) </w:t>
      </w:r>
      <w:proofErr w:type="spellStart"/>
      <w:r w:rsidRPr="00EA091F">
        <w:rPr>
          <w:rFonts w:ascii="Trebuchet MS" w:hAnsi="Trebuchet MS"/>
          <w:sz w:val="22"/>
          <w:szCs w:val="22"/>
        </w:rPr>
        <w:t>розгляд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письмового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 (у тому </w:t>
      </w:r>
      <w:proofErr w:type="spellStart"/>
      <w:r w:rsidRPr="00EA091F">
        <w:rPr>
          <w:rFonts w:ascii="Trebuchet MS" w:hAnsi="Trebuchet MS"/>
          <w:sz w:val="22"/>
          <w:szCs w:val="22"/>
        </w:rPr>
        <w:t>числі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електронного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побутового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споживача) з дня </w:t>
      </w:r>
      <w:proofErr w:type="spellStart"/>
      <w:r w:rsidRPr="00EA091F">
        <w:rPr>
          <w:rFonts w:ascii="Trebuchet MS" w:hAnsi="Trebuchet MS"/>
          <w:sz w:val="22"/>
          <w:szCs w:val="22"/>
        </w:rPr>
        <w:t>надходження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звернення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 строк: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>до 30 днів;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до 5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для звернень щодо </w:t>
      </w:r>
      <w:proofErr w:type="spellStart"/>
      <w:r w:rsidRPr="00EA091F">
        <w:rPr>
          <w:rFonts w:ascii="Trebuchet MS" w:hAnsi="Trebuchet MS"/>
          <w:sz w:val="22"/>
          <w:szCs w:val="22"/>
        </w:rPr>
        <w:t>правильності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рахунка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/нарахувань за </w:t>
      </w:r>
      <w:proofErr w:type="spellStart"/>
      <w:r w:rsidRPr="00EA091F">
        <w:rPr>
          <w:rFonts w:ascii="Trebuchet MS" w:hAnsi="Trebuchet MS"/>
          <w:sz w:val="22"/>
          <w:szCs w:val="22"/>
        </w:rPr>
        <w:t>спожитий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природний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газ.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</w:rPr>
      </w:pPr>
      <w:r w:rsidRPr="00EA091F">
        <w:rPr>
          <w:rFonts w:ascii="Trebuchet MS" w:hAnsi="Trebuchet MS"/>
          <w:sz w:val="22"/>
          <w:szCs w:val="22"/>
        </w:rPr>
        <w:t xml:space="preserve">3. </w:t>
      </w:r>
      <w:proofErr w:type="spellStart"/>
      <w:r w:rsidRPr="00EA091F">
        <w:rPr>
          <w:rFonts w:ascii="Trebuchet MS" w:hAnsi="Trebuchet MS"/>
          <w:sz w:val="22"/>
          <w:szCs w:val="22"/>
        </w:rPr>
        <w:t>Тривалість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надання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послуг у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днях, </w:t>
      </w:r>
      <w:proofErr w:type="spellStart"/>
      <w:r w:rsidRPr="00EA091F">
        <w:rPr>
          <w:rFonts w:ascii="Trebuchet MS" w:hAnsi="Trebuchet MS"/>
          <w:sz w:val="22"/>
          <w:szCs w:val="22"/>
        </w:rPr>
        <w:t>встановлена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 </w:t>
      </w:r>
      <w:proofErr w:type="spellStart"/>
      <w:r w:rsidRPr="00EA091F">
        <w:rPr>
          <w:rFonts w:ascii="Trebuchet MS" w:hAnsi="Trebuchet MS"/>
          <w:color w:val="333333"/>
          <w:sz w:val="22"/>
          <w:szCs w:val="22"/>
        </w:rPr>
        <w:fldChar w:fldCharType="begin"/>
      </w:r>
      <w:r w:rsidRPr="00EA091F">
        <w:rPr>
          <w:rFonts w:ascii="Trebuchet MS" w:hAnsi="Trebuchet MS"/>
          <w:color w:val="333333"/>
          <w:sz w:val="22"/>
          <w:szCs w:val="22"/>
        </w:rPr>
        <w:instrText xml:space="preserve"> HYPERLINK "https://zakon.rada.gov.ua/laws/show/v1156874-17" \l "n204" </w:instrText>
      </w:r>
      <w:r w:rsidRPr="00EA091F">
        <w:rPr>
          <w:rFonts w:ascii="Trebuchet MS" w:hAnsi="Trebuchet MS"/>
          <w:color w:val="333333"/>
          <w:sz w:val="22"/>
          <w:szCs w:val="22"/>
        </w:rPr>
        <w:fldChar w:fldCharType="separate"/>
      </w:r>
      <w:r w:rsidRPr="00EA091F">
        <w:rPr>
          <w:rStyle w:val="a3"/>
          <w:rFonts w:ascii="Trebuchet MS" w:hAnsi="Trebuchet MS"/>
          <w:color w:val="006600"/>
          <w:sz w:val="22"/>
          <w:szCs w:val="22"/>
        </w:rPr>
        <w:t>пункті</w:t>
      </w:r>
      <w:proofErr w:type="spellEnd"/>
      <w:r w:rsidRPr="00EA091F">
        <w:rPr>
          <w:rStyle w:val="a3"/>
          <w:rFonts w:ascii="Trebuchet MS" w:hAnsi="Trebuchet MS"/>
          <w:color w:val="006600"/>
          <w:sz w:val="22"/>
          <w:szCs w:val="22"/>
        </w:rPr>
        <w:t xml:space="preserve"> 3.2</w:t>
      </w:r>
      <w:r w:rsidRPr="00EA091F">
        <w:rPr>
          <w:rFonts w:ascii="Trebuchet MS" w:hAnsi="Trebuchet MS"/>
          <w:color w:val="333333"/>
          <w:sz w:val="22"/>
          <w:szCs w:val="22"/>
        </w:rPr>
        <w:fldChar w:fldCharType="end"/>
      </w:r>
      <w:r w:rsidRPr="00EA091F">
        <w:rPr>
          <w:rFonts w:ascii="Trebuchet MS" w:hAnsi="Trebuchet MS"/>
          <w:color w:val="333333"/>
          <w:sz w:val="22"/>
          <w:szCs w:val="22"/>
        </w:rPr>
        <w:t> </w:t>
      </w:r>
      <w:proofErr w:type="spellStart"/>
      <w:r w:rsidRPr="00EA091F">
        <w:rPr>
          <w:rFonts w:ascii="Trebuchet MS" w:hAnsi="Trebuchet MS"/>
          <w:sz w:val="22"/>
          <w:szCs w:val="22"/>
        </w:rPr>
        <w:t>цієї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глави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A091F">
        <w:rPr>
          <w:rFonts w:ascii="Trebuchet MS" w:hAnsi="Trebuchet MS"/>
          <w:sz w:val="22"/>
          <w:szCs w:val="22"/>
        </w:rPr>
        <w:t>розраховується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з урахуванням норм</w:t>
      </w:r>
      <w:r w:rsidRPr="00EA091F">
        <w:rPr>
          <w:rFonts w:ascii="Trebuchet MS" w:hAnsi="Trebuchet MS"/>
          <w:color w:val="333333"/>
          <w:sz w:val="22"/>
          <w:szCs w:val="22"/>
        </w:rPr>
        <w:t> </w:t>
      </w:r>
      <w:proofErr w:type="spellStart"/>
      <w:r w:rsidRPr="00EA091F">
        <w:rPr>
          <w:rFonts w:ascii="Trebuchet MS" w:hAnsi="Trebuchet MS"/>
          <w:color w:val="333333"/>
          <w:sz w:val="22"/>
          <w:szCs w:val="22"/>
        </w:rPr>
        <w:fldChar w:fldCharType="begin"/>
      </w:r>
      <w:r w:rsidRPr="00EA091F">
        <w:rPr>
          <w:rFonts w:ascii="Trebuchet MS" w:hAnsi="Trebuchet MS"/>
          <w:color w:val="333333"/>
          <w:sz w:val="22"/>
          <w:szCs w:val="22"/>
        </w:rPr>
        <w:instrText xml:space="preserve"> HYPERLINK "https://zakon.rada.gov.ua/laws/show/322-08" \l "n426" \t "_blank" </w:instrText>
      </w:r>
      <w:r w:rsidRPr="00EA091F">
        <w:rPr>
          <w:rFonts w:ascii="Trebuchet MS" w:hAnsi="Trebuchet MS"/>
          <w:color w:val="333333"/>
          <w:sz w:val="22"/>
          <w:szCs w:val="22"/>
        </w:rPr>
        <w:fldChar w:fldCharType="separate"/>
      </w:r>
      <w:r w:rsidRPr="00EA091F">
        <w:rPr>
          <w:rStyle w:val="a3"/>
          <w:rFonts w:ascii="Trebuchet MS" w:hAnsi="Trebuchet MS"/>
          <w:color w:val="000099"/>
          <w:sz w:val="22"/>
          <w:szCs w:val="22"/>
        </w:rPr>
        <w:t>статті</w:t>
      </w:r>
      <w:proofErr w:type="spellEnd"/>
      <w:r w:rsidRPr="00EA091F">
        <w:rPr>
          <w:rStyle w:val="a3"/>
          <w:rFonts w:ascii="Trebuchet MS" w:hAnsi="Trebuchet MS"/>
          <w:color w:val="000099"/>
          <w:sz w:val="22"/>
          <w:szCs w:val="22"/>
        </w:rPr>
        <w:t xml:space="preserve"> 67</w:t>
      </w:r>
      <w:r w:rsidRPr="00EA091F">
        <w:rPr>
          <w:rFonts w:ascii="Trebuchet MS" w:hAnsi="Trebuchet MS"/>
          <w:color w:val="333333"/>
          <w:sz w:val="22"/>
          <w:szCs w:val="22"/>
        </w:rPr>
        <w:fldChar w:fldCharType="end"/>
      </w:r>
      <w:r w:rsidRPr="00EA091F">
        <w:rPr>
          <w:rFonts w:ascii="Trebuchet MS" w:hAnsi="Trebuchet MS"/>
          <w:color w:val="333333"/>
          <w:sz w:val="22"/>
          <w:szCs w:val="22"/>
        </w:rPr>
        <w:t> </w:t>
      </w:r>
      <w:r w:rsidRPr="00EA091F">
        <w:rPr>
          <w:rFonts w:ascii="Trebuchet MS" w:hAnsi="Trebuchet MS"/>
          <w:sz w:val="22"/>
          <w:szCs w:val="22"/>
        </w:rPr>
        <w:t xml:space="preserve">Кодексу </w:t>
      </w:r>
      <w:proofErr w:type="spellStart"/>
      <w:r w:rsidRPr="00EA091F">
        <w:rPr>
          <w:rFonts w:ascii="Trebuchet MS" w:hAnsi="Trebuchet MS"/>
          <w:sz w:val="22"/>
          <w:szCs w:val="22"/>
        </w:rPr>
        <w:t>законів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про </w:t>
      </w:r>
      <w:proofErr w:type="spellStart"/>
      <w:r w:rsidRPr="00EA091F">
        <w:rPr>
          <w:rFonts w:ascii="Trebuchet MS" w:hAnsi="Trebuchet MS"/>
          <w:sz w:val="22"/>
          <w:szCs w:val="22"/>
        </w:rPr>
        <w:t>працю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України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та </w:t>
      </w:r>
      <w:proofErr w:type="spellStart"/>
      <w:r w:rsidRPr="00EA091F">
        <w:rPr>
          <w:rFonts w:ascii="Trebuchet MS" w:hAnsi="Trebuchet MS"/>
          <w:sz w:val="22"/>
          <w:szCs w:val="22"/>
        </w:rPr>
        <w:t>рекомендацій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Кабінету </w:t>
      </w:r>
      <w:proofErr w:type="spellStart"/>
      <w:r w:rsidRPr="00EA091F">
        <w:rPr>
          <w:rFonts w:ascii="Trebuchet MS" w:hAnsi="Trebuchet MS"/>
          <w:sz w:val="22"/>
          <w:szCs w:val="22"/>
        </w:rPr>
        <w:t>Міністрів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України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щодо </w:t>
      </w:r>
      <w:proofErr w:type="spellStart"/>
      <w:r w:rsidRPr="00EA091F">
        <w:rPr>
          <w:rFonts w:ascii="Trebuchet MS" w:hAnsi="Trebuchet MS"/>
          <w:sz w:val="22"/>
          <w:szCs w:val="22"/>
        </w:rPr>
        <w:t>перенесення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днів для режиму </w:t>
      </w:r>
      <w:proofErr w:type="spellStart"/>
      <w:r w:rsidRPr="00EA091F">
        <w:rPr>
          <w:rFonts w:ascii="Trebuchet MS" w:hAnsi="Trebuchet MS"/>
          <w:sz w:val="22"/>
          <w:szCs w:val="22"/>
        </w:rPr>
        <w:t>роботи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з </w:t>
      </w:r>
      <w:proofErr w:type="spellStart"/>
      <w:r w:rsidRPr="00EA091F">
        <w:rPr>
          <w:rFonts w:ascii="Trebuchet MS" w:hAnsi="Trebuchet MS"/>
          <w:sz w:val="22"/>
          <w:szCs w:val="22"/>
        </w:rPr>
        <w:t>п’ятиденним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робочим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тижнем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із </w:t>
      </w:r>
      <w:proofErr w:type="spellStart"/>
      <w:r w:rsidRPr="00EA091F">
        <w:rPr>
          <w:rFonts w:ascii="Trebuchet MS" w:hAnsi="Trebuchet MS"/>
          <w:sz w:val="22"/>
          <w:szCs w:val="22"/>
        </w:rPr>
        <w:t>двома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вихідними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днями в </w:t>
      </w:r>
      <w:proofErr w:type="spellStart"/>
      <w:r w:rsidRPr="00EA091F">
        <w:rPr>
          <w:rFonts w:ascii="Trebuchet MS" w:hAnsi="Trebuchet MS"/>
          <w:sz w:val="22"/>
          <w:szCs w:val="22"/>
        </w:rPr>
        <w:t>суботу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та </w:t>
      </w:r>
      <w:proofErr w:type="spellStart"/>
      <w:r w:rsidRPr="00EA091F">
        <w:rPr>
          <w:rFonts w:ascii="Trebuchet MS" w:hAnsi="Trebuchet MS"/>
          <w:sz w:val="22"/>
          <w:szCs w:val="22"/>
        </w:rPr>
        <w:t>неділю</w:t>
      </w:r>
      <w:proofErr w:type="spellEnd"/>
      <w:r w:rsidRPr="00EA091F">
        <w:rPr>
          <w:rFonts w:ascii="Trebuchet MS" w:hAnsi="Trebuchet MS"/>
          <w:sz w:val="22"/>
          <w:szCs w:val="22"/>
        </w:rPr>
        <w:t>.</w:t>
      </w:r>
    </w:p>
    <w:p w:rsidR="00C0645B" w:rsidRPr="00EA091F" w:rsidRDefault="00C0645B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sz w:val="22"/>
          <w:szCs w:val="22"/>
          <w:lang w:val="uk-UA"/>
        </w:rPr>
      </w:pPr>
      <w:r w:rsidRPr="00EA091F">
        <w:rPr>
          <w:rFonts w:ascii="Trebuchet MS" w:hAnsi="Trebuchet MS"/>
          <w:sz w:val="22"/>
          <w:szCs w:val="22"/>
        </w:rPr>
        <w:t xml:space="preserve">4. У </w:t>
      </w:r>
      <w:proofErr w:type="spellStart"/>
      <w:r w:rsidRPr="00EA091F">
        <w:rPr>
          <w:rFonts w:ascii="Trebuchet MS" w:hAnsi="Trebuchet MS"/>
          <w:sz w:val="22"/>
          <w:szCs w:val="22"/>
        </w:rPr>
        <w:t>разі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мінімальних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стандартів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якості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послуг постачання природного газу, </w:t>
      </w:r>
      <w:proofErr w:type="spellStart"/>
      <w:r w:rsidRPr="00EA091F">
        <w:rPr>
          <w:rFonts w:ascii="Trebuchet MS" w:hAnsi="Trebuchet MS"/>
          <w:sz w:val="22"/>
          <w:szCs w:val="22"/>
        </w:rPr>
        <w:t>постачальник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сплачує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споживачу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EA091F">
        <w:rPr>
          <w:rFonts w:ascii="Trebuchet MS" w:hAnsi="Trebuchet MS"/>
          <w:sz w:val="22"/>
          <w:szCs w:val="22"/>
        </w:rPr>
        <w:t>компенсацію</w:t>
      </w:r>
      <w:proofErr w:type="spellEnd"/>
      <w:r w:rsidRPr="00EA091F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EA091F">
        <w:rPr>
          <w:rFonts w:ascii="Trebuchet MS" w:hAnsi="Trebuchet MS"/>
          <w:sz w:val="22"/>
          <w:szCs w:val="22"/>
        </w:rPr>
        <w:t>розмірах</w:t>
      </w:r>
      <w:proofErr w:type="spellEnd"/>
      <w:r w:rsidR="008C0981" w:rsidRPr="00EA091F">
        <w:rPr>
          <w:rFonts w:ascii="Trebuchet MS" w:hAnsi="Trebuchet MS"/>
          <w:sz w:val="22"/>
          <w:szCs w:val="22"/>
          <w:lang w:val="uk-UA"/>
        </w:rPr>
        <w:t>, наведених у таблиці нижче.</w:t>
      </w:r>
    </w:p>
    <w:p w:rsidR="008C0981" w:rsidRPr="00EA091F" w:rsidRDefault="008C0981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sz w:val="22"/>
          <w:szCs w:val="22"/>
          <w:lang w:val="uk-UA"/>
        </w:rPr>
      </w:pPr>
    </w:p>
    <w:p w:rsidR="008C0981" w:rsidRPr="00EA091F" w:rsidRDefault="008C0981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lang w:val="uk-UA"/>
        </w:rPr>
      </w:pPr>
    </w:p>
    <w:p w:rsidR="008C0981" w:rsidRDefault="008C0981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lang w:val="uk-UA"/>
        </w:rPr>
      </w:pPr>
    </w:p>
    <w:p w:rsidR="00EA091F" w:rsidRDefault="00EA091F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lang w:val="uk-UA"/>
        </w:rPr>
      </w:pPr>
    </w:p>
    <w:p w:rsidR="00EA091F" w:rsidRDefault="00EA091F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lang w:val="uk-UA"/>
        </w:rPr>
      </w:pPr>
    </w:p>
    <w:p w:rsidR="00EA091F" w:rsidRPr="00EA091F" w:rsidRDefault="00EA091F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lang w:val="uk-UA"/>
        </w:rPr>
      </w:pPr>
    </w:p>
    <w:p w:rsidR="008C0981" w:rsidRPr="00EA091F" w:rsidRDefault="008C0981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lang w:val="uk-UA"/>
        </w:rPr>
      </w:pPr>
      <w:r w:rsidRPr="00EA091F">
        <w:rPr>
          <w:rFonts w:ascii="Trebuchet MS" w:hAnsi="Trebuchet MS"/>
          <w:b/>
          <w:lang w:val="uk-UA"/>
        </w:rPr>
        <w:t>Розмір компенсації за недотримання постачальником мінімальних стандартів якості послуг постачання природного газу</w:t>
      </w:r>
    </w:p>
    <w:p w:rsidR="008C0981" w:rsidRPr="00EA091F" w:rsidRDefault="008C0981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color w:val="333333"/>
        </w:rPr>
      </w:pPr>
    </w:p>
    <w:p w:rsidR="008C0981" w:rsidRPr="00EA091F" w:rsidRDefault="008C0981" w:rsidP="008C0981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color w:val="333333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5812"/>
        <w:gridCol w:w="1559"/>
        <w:gridCol w:w="1984"/>
      </w:tblGrid>
      <w:tr w:rsidR="00EA091F" w:rsidRPr="00EA091F" w:rsidTr="001A38D4">
        <w:trPr>
          <w:trHeight w:val="859"/>
        </w:trPr>
        <w:tc>
          <w:tcPr>
            <w:tcW w:w="1277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Стандартів та вимог</w:t>
            </w:r>
          </w:p>
        </w:tc>
        <w:tc>
          <w:tcPr>
            <w:tcW w:w="7371" w:type="dxa"/>
            <w:gridSpan w:val="2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Мінімальний стандарт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Розмір компенсації, грн 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1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Надання письмової форми договору постачання природного газу, підписаного уповноваженою особою постачальника, на вимогу побутового споживача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2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Надання повідомлення про намір змінити умови договору постачання природного газу для непобутових споживачів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не пізніше ніж за 30 днів до дати змін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3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Повернення переплати вартості природного газу на поточний рахунок побутового споживача, у тому числі повернення переплати попередніми постачальниками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4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Надання повідомлення побутовому споживачу про коригування персоніфікованих даних споживача, що зазначені у договорі постачання природного газу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5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Надання на вимогу побутового споживача даних, які підтверджують згоду споживача змінити умови постачання за договором постачання природного газу шляхом обрання іншої комерційної пропозиції постачальника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15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6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Надання повідомлення побутовому споживачу про відмову в наданні іншої комерційної пропозиції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10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7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Усунення порушення або надання обґрунтованої відмови побутовому споживачу у випадку отримання постачальником претензії від побутового споживача про порушення постачальником умов Правил постачання природного газу та договору постачання природного газу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8  пункту 3.2 глави 3</w:t>
            </w: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Розгляд </w:t>
            </w:r>
            <w:proofErr w:type="spellStart"/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акта</w:t>
            </w:r>
            <w:proofErr w:type="spellEnd"/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-претензії споживача про відшкодування збитків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20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Merge w:val="restart"/>
            <w:vAlign w:val="center"/>
          </w:tcPr>
          <w:p w:rsidR="009831D8" w:rsidRPr="00EA091F" w:rsidRDefault="009831D8" w:rsidP="00EA091F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Підпункт 9  пункту 3.2 глави 3</w:t>
            </w:r>
          </w:p>
        </w:tc>
        <w:tc>
          <w:tcPr>
            <w:tcW w:w="7371" w:type="dxa"/>
            <w:gridSpan w:val="2"/>
            <w:vAlign w:val="center"/>
          </w:tcPr>
          <w:p w:rsidR="009831D8" w:rsidRPr="00EA091F" w:rsidRDefault="009831D8" w:rsidP="001A38D4">
            <w:pPr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Розгляд письмового звернення споживача (у тому числі електронного звернення побутового споживача)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</w:p>
        </w:tc>
      </w:tr>
      <w:tr w:rsidR="00EA091F" w:rsidRPr="00EA091F" w:rsidTr="001A38D4">
        <w:tc>
          <w:tcPr>
            <w:tcW w:w="1277" w:type="dxa"/>
            <w:vMerge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окрім звернень щодо правильності рахунка/нарахувань за спожитий природний газ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30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  <w:tr w:rsidR="00EA091F" w:rsidRPr="00EA091F" w:rsidTr="001A38D4">
        <w:tc>
          <w:tcPr>
            <w:tcW w:w="1277" w:type="dxa"/>
            <w:vMerge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9831D8" w:rsidRPr="00EA091F" w:rsidRDefault="009831D8" w:rsidP="001A38D4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для звернень щодо правильності рахунка/нарахувань за спожитий природний газ</w:t>
            </w:r>
          </w:p>
        </w:tc>
        <w:tc>
          <w:tcPr>
            <w:tcW w:w="1559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5 роб. днів</w:t>
            </w:r>
          </w:p>
        </w:tc>
        <w:tc>
          <w:tcPr>
            <w:tcW w:w="1984" w:type="dxa"/>
            <w:vAlign w:val="center"/>
          </w:tcPr>
          <w:p w:rsidR="009831D8" w:rsidRPr="00EA091F" w:rsidRDefault="009831D8" w:rsidP="001A38D4">
            <w:pPr>
              <w:jc w:val="center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r w:rsidRPr="00EA091F">
              <w:rPr>
                <w:rFonts w:ascii="Trebuchet MS" w:hAnsi="Trebuchet MS" w:cs="Times New Roman"/>
                <w:sz w:val="20"/>
                <w:szCs w:val="20"/>
                <w:lang w:val="uk-UA"/>
              </w:rPr>
              <w:t>600</w:t>
            </w:r>
          </w:p>
        </w:tc>
      </w:tr>
    </w:tbl>
    <w:p w:rsidR="008724B3" w:rsidRPr="00EA091F" w:rsidRDefault="008724B3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</w:rPr>
      </w:pPr>
    </w:p>
    <w:p w:rsidR="008724B3" w:rsidRPr="00EA091F" w:rsidRDefault="008724B3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r w:rsidRPr="00EA091F">
        <w:rPr>
          <w:rFonts w:ascii="Trebuchet MS" w:hAnsi="Trebuchet MS"/>
        </w:rPr>
        <w:t xml:space="preserve">5. </w:t>
      </w:r>
      <w:proofErr w:type="spellStart"/>
      <w:r w:rsidRPr="00EA091F">
        <w:rPr>
          <w:rFonts w:ascii="Trebuchet MS" w:hAnsi="Trebuchet MS"/>
        </w:rPr>
        <w:t>Постачальник</w:t>
      </w:r>
      <w:proofErr w:type="spellEnd"/>
      <w:r w:rsidRPr="00EA091F">
        <w:rPr>
          <w:rFonts w:ascii="Trebuchet MS" w:hAnsi="Trebuchet MS"/>
        </w:rPr>
        <w:t xml:space="preserve"> надає </w:t>
      </w:r>
      <w:proofErr w:type="spellStart"/>
      <w:r w:rsidRPr="00EA091F">
        <w:rPr>
          <w:rFonts w:ascii="Trebuchet MS" w:hAnsi="Trebuchet MS"/>
        </w:rPr>
        <w:t>споживачу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компенсацію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 шляхом </w:t>
      </w:r>
      <w:proofErr w:type="spellStart"/>
      <w:r w:rsidRPr="00EA091F">
        <w:rPr>
          <w:rFonts w:ascii="Trebuchet MS" w:hAnsi="Trebuchet MS"/>
        </w:rPr>
        <w:t>врахування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суми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відповідної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у рахунку за </w:t>
      </w:r>
      <w:proofErr w:type="spellStart"/>
      <w:r w:rsidRPr="00EA091F">
        <w:rPr>
          <w:rFonts w:ascii="Trebuchet MS" w:hAnsi="Trebuchet MS"/>
        </w:rPr>
        <w:t>спожитий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природний</w:t>
      </w:r>
      <w:proofErr w:type="spellEnd"/>
      <w:r w:rsidRPr="00EA091F">
        <w:rPr>
          <w:rFonts w:ascii="Trebuchet MS" w:hAnsi="Trebuchet MS"/>
        </w:rPr>
        <w:t xml:space="preserve"> газ у строк не більше 45 днів з дня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мінімального</w:t>
      </w:r>
      <w:proofErr w:type="spellEnd"/>
      <w:r w:rsidRPr="00EA091F">
        <w:rPr>
          <w:rFonts w:ascii="Trebuchet MS" w:hAnsi="Trebuchet MS"/>
        </w:rPr>
        <w:t xml:space="preserve"> стандарту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(у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мінімального</w:t>
      </w:r>
      <w:proofErr w:type="spellEnd"/>
      <w:r w:rsidRPr="00EA091F">
        <w:rPr>
          <w:rFonts w:ascii="Trebuchet MS" w:hAnsi="Trebuchet MS"/>
        </w:rPr>
        <w:t xml:space="preserve"> стандарту, </w:t>
      </w:r>
      <w:proofErr w:type="spellStart"/>
      <w:r w:rsidRPr="00EA091F">
        <w:rPr>
          <w:rFonts w:ascii="Trebuchet MS" w:hAnsi="Trebuchet MS"/>
        </w:rPr>
        <w:t>визначеного</w:t>
      </w:r>
      <w:proofErr w:type="spellEnd"/>
      <w:r w:rsidRPr="00EA091F">
        <w:rPr>
          <w:rFonts w:ascii="Trebuchet MS" w:hAnsi="Trebuchet MS"/>
        </w:rPr>
        <w:t> </w:t>
      </w:r>
      <w:proofErr w:type="spellStart"/>
      <w:r w:rsidR="00EA091F" w:rsidRPr="00EA091F">
        <w:rPr>
          <w:rStyle w:val="a3"/>
          <w:rFonts w:ascii="Trebuchet MS" w:hAnsi="Trebuchet MS"/>
          <w:color w:val="006600"/>
        </w:rPr>
        <w:fldChar w:fldCharType="begin"/>
      </w:r>
      <w:r w:rsidR="00EA091F" w:rsidRPr="00EA091F">
        <w:rPr>
          <w:rStyle w:val="a3"/>
          <w:rFonts w:ascii="Trebuchet MS" w:hAnsi="Trebuchet MS"/>
          <w:color w:val="006600"/>
        </w:rPr>
        <w:instrText xml:space="preserve"> HYPERLINK "https://zakon.rada.gov.ua/laws/show/v1156874-17" \l "n206" </w:instrText>
      </w:r>
      <w:r w:rsidR="00EA091F" w:rsidRPr="00EA091F">
        <w:rPr>
          <w:rStyle w:val="a3"/>
          <w:rFonts w:ascii="Trebuchet MS" w:hAnsi="Trebuchet MS"/>
          <w:color w:val="006600"/>
        </w:rPr>
        <w:fldChar w:fldCharType="separate"/>
      </w:r>
      <w:r w:rsidRPr="00EA091F">
        <w:rPr>
          <w:rStyle w:val="a3"/>
          <w:rFonts w:ascii="Trebuchet MS" w:hAnsi="Trebuchet MS"/>
          <w:color w:val="006600"/>
        </w:rPr>
        <w:t>підпунктом</w:t>
      </w:r>
      <w:proofErr w:type="spellEnd"/>
      <w:r w:rsidRPr="00EA091F">
        <w:rPr>
          <w:rStyle w:val="a3"/>
          <w:rFonts w:ascii="Trebuchet MS" w:hAnsi="Trebuchet MS"/>
          <w:color w:val="006600"/>
        </w:rPr>
        <w:t xml:space="preserve"> 2</w:t>
      </w:r>
      <w:r w:rsidR="00EA091F" w:rsidRPr="00EA091F">
        <w:rPr>
          <w:rStyle w:val="a3"/>
          <w:rFonts w:ascii="Trebuchet MS" w:hAnsi="Trebuchet MS"/>
          <w:color w:val="006600"/>
        </w:rPr>
        <w:fldChar w:fldCharType="end"/>
      </w:r>
      <w:r w:rsidRPr="00EA091F">
        <w:rPr>
          <w:rFonts w:ascii="Trebuchet MS" w:hAnsi="Trebuchet MS"/>
          <w:color w:val="333333"/>
        </w:rPr>
        <w:t> </w:t>
      </w:r>
      <w:r w:rsidRPr="00EA091F">
        <w:rPr>
          <w:rFonts w:ascii="Trebuchet MS" w:hAnsi="Trebuchet MS"/>
        </w:rPr>
        <w:t xml:space="preserve">пункту 2, - з </w:t>
      </w:r>
      <w:proofErr w:type="spellStart"/>
      <w:r w:rsidRPr="00EA091F">
        <w:rPr>
          <w:rFonts w:ascii="Trebuchet MS" w:hAnsi="Trebuchet MS"/>
        </w:rPr>
        <w:t>дати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зміни</w:t>
      </w:r>
      <w:proofErr w:type="spellEnd"/>
      <w:r w:rsidRPr="00EA091F">
        <w:rPr>
          <w:rFonts w:ascii="Trebuchet MS" w:hAnsi="Trebuchet MS"/>
        </w:rPr>
        <w:t xml:space="preserve"> умов договору постачання природного газу для </w:t>
      </w:r>
      <w:proofErr w:type="spellStart"/>
      <w:r w:rsidRPr="00EA091F">
        <w:rPr>
          <w:rFonts w:ascii="Trebuchet MS" w:hAnsi="Trebuchet MS"/>
        </w:rPr>
        <w:t>непобутових</w:t>
      </w:r>
      <w:proofErr w:type="spellEnd"/>
      <w:r w:rsidRPr="00EA091F">
        <w:rPr>
          <w:rFonts w:ascii="Trebuchet MS" w:hAnsi="Trebuchet MS"/>
        </w:rPr>
        <w:t xml:space="preserve"> споживачів).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0" w:name="n219"/>
      <w:bookmarkEnd w:id="0"/>
      <w:r w:rsidRPr="00EA091F">
        <w:rPr>
          <w:rFonts w:ascii="Trebuchet MS" w:hAnsi="Trebuchet MS"/>
        </w:rPr>
        <w:t xml:space="preserve">6. </w:t>
      </w:r>
      <w:proofErr w:type="spellStart"/>
      <w:r w:rsidRPr="00EA091F">
        <w:rPr>
          <w:rFonts w:ascii="Trebuchet MS" w:hAnsi="Trebuchet MS"/>
        </w:rPr>
        <w:t>Постачальник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самостійно</w:t>
      </w:r>
      <w:proofErr w:type="spellEnd"/>
      <w:r w:rsidRPr="00EA091F">
        <w:rPr>
          <w:rFonts w:ascii="Trebuchet MS" w:hAnsi="Trebuchet MS"/>
        </w:rPr>
        <w:t xml:space="preserve"> визначає факт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газу, визначає споживача, </w:t>
      </w:r>
      <w:proofErr w:type="spellStart"/>
      <w:r w:rsidRPr="00EA091F">
        <w:rPr>
          <w:rFonts w:ascii="Trebuchet MS" w:hAnsi="Trebuchet MS"/>
        </w:rPr>
        <w:t>якому</w:t>
      </w:r>
      <w:proofErr w:type="spellEnd"/>
      <w:r w:rsidRPr="00EA091F">
        <w:rPr>
          <w:rFonts w:ascii="Trebuchet MS" w:hAnsi="Trebuchet MS"/>
        </w:rPr>
        <w:t xml:space="preserve"> він має надати </w:t>
      </w:r>
      <w:proofErr w:type="spellStart"/>
      <w:r w:rsidRPr="00EA091F">
        <w:rPr>
          <w:rFonts w:ascii="Trebuchet MS" w:hAnsi="Trebuchet MS"/>
        </w:rPr>
        <w:lastRenderedPageBreak/>
        <w:t>компенсацію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, та надає </w:t>
      </w:r>
      <w:proofErr w:type="spellStart"/>
      <w:r w:rsidRPr="00EA091F">
        <w:rPr>
          <w:rFonts w:ascii="Trebuchet MS" w:hAnsi="Trebuchet MS"/>
        </w:rPr>
        <w:t>таку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компенсацію</w:t>
      </w:r>
      <w:proofErr w:type="spellEnd"/>
      <w:r w:rsidRPr="00EA091F">
        <w:rPr>
          <w:rFonts w:ascii="Trebuchet MS" w:hAnsi="Trebuchet MS"/>
        </w:rPr>
        <w:t xml:space="preserve"> без </w:t>
      </w:r>
      <w:proofErr w:type="spellStart"/>
      <w:r w:rsidRPr="00EA091F">
        <w:rPr>
          <w:rFonts w:ascii="Trebuchet MS" w:hAnsi="Trebuchet MS"/>
        </w:rPr>
        <w:t>додаткового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звернення</w:t>
      </w:r>
      <w:proofErr w:type="spellEnd"/>
      <w:r w:rsidRPr="00EA091F">
        <w:rPr>
          <w:rFonts w:ascii="Trebuchet MS" w:hAnsi="Trebuchet MS"/>
        </w:rPr>
        <w:t xml:space="preserve"> зі </w:t>
      </w:r>
      <w:proofErr w:type="spellStart"/>
      <w:r w:rsidRPr="00EA091F">
        <w:rPr>
          <w:rFonts w:ascii="Trebuchet MS" w:hAnsi="Trebuchet MS"/>
        </w:rPr>
        <w:t>сторони</w:t>
      </w:r>
      <w:proofErr w:type="spellEnd"/>
      <w:r w:rsidRPr="00EA091F">
        <w:rPr>
          <w:rFonts w:ascii="Trebuchet MS" w:hAnsi="Trebuchet MS"/>
        </w:rPr>
        <w:t xml:space="preserve"> споживача.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1" w:name="n220"/>
      <w:bookmarkEnd w:id="1"/>
      <w:r w:rsidRPr="00EA091F">
        <w:rPr>
          <w:rFonts w:ascii="Trebuchet MS" w:hAnsi="Trebuchet MS"/>
        </w:rPr>
        <w:t xml:space="preserve">7. Якщо сума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перевищує</w:t>
      </w:r>
      <w:proofErr w:type="spellEnd"/>
      <w:r w:rsidRPr="00EA091F">
        <w:rPr>
          <w:rFonts w:ascii="Trebuchet MS" w:hAnsi="Trebuchet MS"/>
        </w:rPr>
        <w:t xml:space="preserve"> суму </w:t>
      </w:r>
      <w:proofErr w:type="spellStart"/>
      <w:r w:rsidRPr="00EA091F">
        <w:rPr>
          <w:rFonts w:ascii="Trebuchet MS" w:hAnsi="Trebuchet MS"/>
        </w:rPr>
        <w:t>рахунка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спожитий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природний</w:t>
      </w:r>
      <w:proofErr w:type="spellEnd"/>
      <w:r w:rsidRPr="00EA091F">
        <w:rPr>
          <w:rFonts w:ascii="Trebuchet MS" w:hAnsi="Trebuchet MS"/>
        </w:rPr>
        <w:t xml:space="preserve"> газ, </w:t>
      </w:r>
      <w:proofErr w:type="spellStart"/>
      <w:r w:rsidRPr="00EA091F">
        <w:rPr>
          <w:rFonts w:ascii="Trebuchet MS" w:hAnsi="Trebuchet MS"/>
        </w:rPr>
        <w:t>постачальник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ураховує</w:t>
      </w:r>
      <w:proofErr w:type="spellEnd"/>
      <w:r w:rsidRPr="00EA091F">
        <w:rPr>
          <w:rFonts w:ascii="Trebuchet MS" w:hAnsi="Trebuchet MS"/>
        </w:rPr>
        <w:t xml:space="preserve"> суму </w:t>
      </w:r>
      <w:proofErr w:type="spellStart"/>
      <w:r w:rsidRPr="00EA091F">
        <w:rPr>
          <w:rFonts w:ascii="Trebuchet MS" w:hAnsi="Trebuchet MS"/>
        </w:rPr>
        <w:t>невиплаченої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в </w:t>
      </w:r>
      <w:proofErr w:type="spellStart"/>
      <w:r w:rsidRPr="00EA091F">
        <w:rPr>
          <w:rFonts w:ascii="Trebuchet MS" w:hAnsi="Trebuchet MS"/>
        </w:rPr>
        <w:t>розрахунках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майбутніх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періодів</w:t>
      </w:r>
      <w:proofErr w:type="spellEnd"/>
      <w:r w:rsidRPr="00EA091F">
        <w:rPr>
          <w:rFonts w:ascii="Trebuchet MS" w:hAnsi="Trebuchet MS"/>
        </w:rPr>
        <w:t>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2" w:name="n221"/>
      <w:bookmarkEnd w:id="2"/>
      <w:r w:rsidRPr="00EA091F">
        <w:rPr>
          <w:rFonts w:ascii="Trebuchet MS" w:hAnsi="Trebuchet MS"/>
        </w:rPr>
        <w:t xml:space="preserve">За </w:t>
      </w:r>
      <w:proofErr w:type="spellStart"/>
      <w:r w:rsidRPr="00EA091F">
        <w:rPr>
          <w:rFonts w:ascii="Trebuchet MS" w:hAnsi="Trebuchet MS"/>
        </w:rPr>
        <w:t>наявності</w:t>
      </w:r>
      <w:proofErr w:type="spellEnd"/>
      <w:r w:rsidRPr="00EA091F">
        <w:rPr>
          <w:rFonts w:ascii="Trebuchet MS" w:hAnsi="Trebuchet MS"/>
        </w:rPr>
        <w:t xml:space="preserve"> заборгованості споживача за </w:t>
      </w:r>
      <w:proofErr w:type="spellStart"/>
      <w:r w:rsidRPr="00EA091F">
        <w:rPr>
          <w:rFonts w:ascii="Trebuchet MS" w:hAnsi="Trebuchet MS"/>
        </w:rPr>
        <w:t>спожитий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природний</w:t>
      </w:r>
      <w:proofErr w:type="spellEnd"/>
      <w:r w:rsidRPr="00EA091F">
        <w:rPr>
          <w:rFonts w:ascii="Trebuchet MS" w:hAnsi="Trebuchet MS"/>
        </w:rPr>
        <w:t xml:space="preserve"> газ </w:t>
      </w:r>
      <w:proofErr w:type="spellStart"/>
      <w:r w:rsidRPr="00EA091F">
        <w:rPr>
          <w:rFonts w:ascii="Trebuchet MS" w:hAnsi="Trebuchet MS"/>
        </w:rPr>
        <w:t>компенсація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надається</w:t>
      </w:r>
      <w:proofErr w:type="spellEnd"/>
      <w:r w:rsidRPr="00EA091F">
        <w:rPr>
          <w:rFonts w:ascii="Trebuchet MS" w:hAnsi="Trebuchet MS"/>
        </w:rPr>
        <w:t xml:space="preserve"> в рахунок </w:t>
      </w:r>
      <w:proofErr w:type="spellStart"/>
      <w:r w:rsidRPr="00EA091F">
        <w:rPr>
          <w:rFonts w:ascii="Trebuchet MS" w:hAnsi="Trebuchet MS"/>
        </w:rPr>
        <w:t>зменшення</w:t>
      </w:r>
      <w:proofErr w:type="spellEnd"/>
      <w:r w:rsidRPr="00EA091F">
        <w:rPr>
          <w:rFonts w:ascii="Trebuchet MS" w:hAnsi="Trebuchet MS"/>
        </w:rPr>
        <w:t xml:space="preserve"> заборгованості споживача.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3" w:name="n222"/>
      <w:bookmarkEnd w:id="3"/>
      <w:r w:rsidRPr="00EA091F">
        <w:rPr>
          <w:rFonts w:ascii="Trebuchet MS" w:hAnsi="Trebuchet MS"/>
        </w:rPr>
        <w:t xml:space="preserve">8. </w:t>
      </w:r>
      <w:proofErr w:type="spellStart"/>
      <w:r w:rsidRPr="00EA091F">
        <w:rPr>
          <w:rFonts w:ascii="Trebuchet MS" w:hAnsi="Trebuchet MS"/>
        </w:rPr>
        <w:t>Постачальник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домовленістю</w:t>
      </w:r>
      <w:proofErr w:type="spellEnd"/>
      <w:r w:rsidRPr="00EA091F">
        <w:rPr>
          <w:rFonts w:ascii="Trebuchet MS" w:hAnsi="Trebuchet MS"/>
        </w:rPr>
        <w:t xml:space="preserve"> зі </w:t>
      </w:r>
      <w:proofErr w:type="spellStart"/>
      <w:r w:rsidRPr="00EA091F">
        <w:rPr>
          <w:rFonts w:ascii="Trebuchet MS" w:hAnsi="Trebuchet MS"/>
        </w:rPr>
        <w:t>споживачем</w:t>
      </w:r>
      <w:proofErr w:type="spellEnd"/>
      <w:r w:rsidRPr="00EA091F">
        <w:rPr>
          <w:rFonts w:ascii="Trebuchet MS" w:hAnsi="Trebuchet MS"/>
        </w:rPr>
        <w:t xml:space="preserve"> може </w:t>
      </w:r>
      <w:proofErr w:type="spellStart"/>
      <w:r w:rsidRPr="00EA091F">
        <w:rPr>
          <w:rFonts w:ascii="Trebuchet MS" w:hAnsi="Trebuchet MS"/>
        </w:rPr>
        <w:t>надавати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компенсацію</w:t>
      </w:r>
      <w:proofErr w:type="spellEnd"/>
      <w:r w:rsidRPr="00EA091F">
        <w:rPr>
          <w:rFonts w:ascii="Trebuchet MS" w:hAnsi="Trebuchet MS"/>
        </w:rPr>
        <w:t xml:space="preserve"> іншим способом, у тому </w:t>
      </w:r>
      <w:proofErr w:type="spellStart"/>
      <w:r w:rsidRPr="00EA091F">
        <w:rPr>
          <w:rFonts w:ascii="Trebuchet MS" w:hAnsi="Trebuchet MS"/>
        </w:rPr>
        <w:t>числі</w:t>
      </w:r>
      <w:proofErr w:type="spellEnd"/>
      <w:r w:rsidRPr="00EA091F">
        <w:rPr>
          <w:rFonts w:ascii="Trebuchet MS" w:hAnsi="Trebuchet MS"/>
        </w:rPr>
        <w:t xml:space="preserve"> шляхом </w:t>
      </w:r>
      <w:proofErr w:type="spellStart"/>
      <w:r w:rsidRPr="00EA091F">
        <w:rPr>
          <w:rFonts w:ascii="Trebuchet MS" w:hAnsi="Trebuchet MS"/>
        </w:rPr>
        <w:t>перерахування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коштів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споживачу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банківськими</w:t>
      </w:r>
      <w:proofErr w:type="spellEnd"/>
      <w:r w:rsidRPr="00EA091F">
        <w:rPr>
          <w:rFonts w:ascii="Trebuchet MS" w:hAnsi="Trebuchet MS"/>
        </w:rPr>
        <w:t xml:space="preserve"> реквізитами.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4" w:name="n223"/>
      <w:bookmarkEnd w:id="4"/>
      <w:r w:rsidRPr="00EA091F">
        <w:rPr>
          <w:rFonts w:ascii="Trebuchet MS" w:hAnsi="Trebuchet MS"/>
        </w:rPr>
        <w:t xml:space="preserve">9. </w:t>
      </w:r>
      <w:proofErr w:type="spellStart"/>
      <w:r w:rsidRPr="00EA091F">
        <w:rPr>
          <w:rFonts w:ascii="Trebuchet MS" w:hAnsi="Trebuchet MS"/>
        </w:rPr>
        <w:t>Постачальник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зобов'язаний</w:t>
      </w:r>
      <w:proofErr w:type="spellEnd"/>
      <w:r w:rsidRPr="00EA091F">
        <w:rPr>
          <w:rFonts w:ascii="Trebuchet MS" w:hAnsi="Trebuchet MS"/>
        </w:rPr>
        <w:t xml:space="preserve"> поінформувати споживача про </w:t>
      </w:r>
      <w:proofErr w:type="spellStart"/>
      <w:r w:rsidRPr="00EA091F">
        <w:rPr>
          <w:rFonts w:ascii="Trebuchet MS" w:hAnsi="Trebuchet MS"/>
        </w:rPr>
        <w:t>надання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йому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шляхом </w:t>
      </w:r>
      <w:proofErr w:type="spellStart"/>
      <w:r w:rsidRPr="00EA091F">
        <w:rPr>
          <w:rFonts w:ascii="Trebuchet MS" w:hAnsi="Trebuchet MS"/>
        </w:rPr>
        <w:t>зазначення</w:t>
      </w:r>
      <w:proofErr w:type="spellEnd"/>
      <w:r w:rsidRPr="00EA091F">
        <w:rPr>
          <w:rFonts w:ascii="Trebuchet MS" w:hAnsi="Trebuchet MS"/>
        </w:rPr>
        <w:t xml:space="preserve"> у рахунку на оплату природного газу, у тому </w:t>
      </w:r>
      <w:proofErr w:type="spellStart"/>
      <w:r w:rsidRPr="00EA091F">
        <w:rPr>
          <w:rFonts w:ascii="Trebuchet MS" w:hAnsi="Trebuchet MS"/>
        </w:rPr>
        <w:t>числі</w:t>
      </w:r>
      <w:proofErr w:type="spellEnd"/>
      <w:r w:rsidRPr="00EA091F">
        <w:rPr>
          <w:rFonts w:ascii="Trebuchet MS" w:hAnsi="Trebuchet MS"/>
        </w:rPr>
        <w:t xml:space="preserve"> в «особистому кабінеті» споживача на вебсайті постачальника, або листом </w:t>
      </w:r>
      <w:proofErr w:type="spellStart"/>
      <w:r w:rsidRPr="00EA091F">
        <w:rPr>
          <w:rFonts w:ascii="Trebuchet MS" w:hAnsi="Trebuchet MS"/>
        </w:rPr>
        <w:t>протягом</w:t>
      </w:r>
      <w:proofErr w:type="spellEnd"/>
      <w:r w:rsidRPr="00EA091F">
        <w:rPr>
          <w:rFonts w:ascii="Trebuchet MS" w:hAnsi="Trebuchet MS"/>
        </w:rPr>
        <w:t xml:space="preserve"> 10 </w:t>
      </w:r>
      <w:proofErr w:type="spellStart"/>
      <w:r w:rsidRPr="00EA091F">
        <w:rPr>
          <w:rFonts w:ascii="Trebuchet MS" w:hAnsi="Trebuchet MS"/>
        </w:rPr>
        <w:t>робочих</w:t>
      </w:r>
      <w:proofErr w:type="spellEnd"/>
      <w:r w:rsidRPr="00EA091F">
        <w:rPr>
          <w:rFonts w:ascii="Trebuchet MS" w:hAnsi="Trebuchet MS"/>
        </w:rPr>
        <w:t xml:space="preserve"> днів з дня </w:t>
      </w:r>
      <w:proofErr w:type="spellStart"/>
      <w:r w:rsidRPr="00EA091F">
        <w:rPr>
          <w:rFonts w:ascii="Trebuchet MS" w:hAnsi="Trebuchet MS"/>
        </w:rPr>
        <w:t>надання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>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  <w:lang w:val="uk-UA"/>
        </w:rPr>
      </w:pPr>
      <w:bookmarkStart w:id="5" w:name="n224"/>
      <w:bookmarkEnd w:id="5"/>
      <w:r w:rsidRPr="00EA091F">
        <w:rPr>
          <w:rFonts w:ascii="Trebuchet MS" w:hAnsi="Trebuchet MS"/>
        </w:rPr>
        <w:t xml:space="preserve">10. 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ненадання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постачальником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 в порядку, </w:t>
      </w:r>
      <w:proofErr w:type="spellStart"/>
      <w:r w:rsidRPr="00EA091F">
        <w:rPr>
          <w:rFonts w:ascii="Trebuchet MS" w:hAnsi="Trebuchet MS"/>
        </w:rPr>
        <w:t>визначеному</w:t>
      </w:r>
      <w:proofErr w:type="spellEnd"/>
      <w:r w:rsidRPr="00EA091F">
        <w:rPr>
          <w:rFonts w:ascii="Trebuchet MS" w:hAnsi="Trebuchet MS"/>
        </w:rPr>
        <w:t> </w:t>
      </w:r>
      <w:hyperlink r:id="rId5" w:anchor="n217" w:history="1">
        <w:r w:rsidRPr="00EA091F">
          <w:rPr>
            <w:rStyle w:val="a3"/>
            <w:rFonts w:ascii="Trebuchet MS" w:hAnsi="Trebuchet MS"/>
            <w:color w:val="006600"/>
          </w:rPr>
          <w:t>пунктом 4</w:t>
        </w:r>
      </w:hyperlink>
      <w:r w:rsidRPr="00EA091F">
        <w:rPr>
          <w:rFonts w:ascii="Trebuchet MS" w:hAnsi="Trebuchet MS"/>
        </w:rPr>
        <w:t xml:space="preserve">, </w:t>
      </w:r>
      <w:proofErr w:type="spellStart"/>
      <w:r w:rsidRPr="00EA091F">
        <w:rPr>
          <w:rFonts w:ascii="Trebuchet MS" w:hAnsi="Trebuchet MS"/>
        </w:rPr>
        <w:t>споживач</w:t>
      </w:r>
      <w:proofErr w:type="spellEnd"/>
      <w:r w:rsidRPr="00EA091F">
        <w:rPr>
          <w:rFonts w:ascii="Trebuchet MS" w:hAnsi="Trebuchet MS"/>
        </w:rPr>
        <w:t xml:space="preserve"> має право </w:t>
      </w:r>
      <w:proofErr w:type="spellStart"/>
      <w:r w:rsidRPr="00EA091F">
        <w:rPr>
          <w:rFonts w:ascii="Trebuchet MS" w:hAnsi="Trebuchet MS"/>
        </w:rPr>
        <w:t>самостійно</w:t>
      </w:r>
      <w:proofErr w:type="spellEnd"/>
      <w:r w:rsidRPr="00EA091F">
        <w:rPr>
          <w:rFonts w:ascii="Trebuchet MS" w:hAnsi="Trebuchet MS"/>
        </w:rPr>
        <w:t xml:space="preserve"> звернутися до постачальника із </w:t>
      </w:r>
      <w:proofErr w:type="spellStart"/>
      <w:r w:rsidRPr="00EA091F">
        <w:rPr>
          <w:rFonts w:ascii="Trebuchet MS" w:hAnsi="Trebuchet MS"/>
        </w:rPr>
        <w:t>заявою</w:t>
      </w:r>
      <w:proofErr w:type="spellEnd"/>
      <w:r w:rsidRPr="00EA091F">
        <w:rPr>
          <w:rFonts w:ascii="Trebuchet MS" w:hAnsi="Trebuchet MS"/>
        </w:rPr>
        <w:t xml:space="preserve"> за формою</w:t>
      </w:r>
      <w:r w:rsidRPr="00EA091F">
        <w:rPr>
          <w:rFonts w:ascii="Trebuchet MS" w:hAnsi="Trebuchet MS"/>
          <w:lang w:val="uk-UA"/>
        </w:rPr>
        <w:t>, що наведена нижче.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6" w:name="n225"/>
      <w:bookmarkEnd w:id="6"/>
      <w:r w:rsidRPr="00EA091F">
        <w:rPr>
          <w:rFonts w:ascii="Trebuchet MS" w:hAnsi="Trebuchet MS"/>
          <w:lang w:val="uk-UA"/>
        </w:rPr>
        <w:t>У</w:t>
      </w:r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необґрунтованої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відмови</w:t>
      </w:r>
      <w:proofErr w:type="spellEnd"/>
      <w:r w:rsidRPr="00EA091F">
        <w:rPr>
          <w:rFonts w:ascii="Trebuchet MS" w:hAnsi="Trebuchet MS"/>
        </w:rPr>
        <w:t xml:space="preserve"> у </w:t>
      </w:r>
      <w:proofErr w:type="spellStart"/>
      <w:r w:rsidRPr="00EA091F">
        <w:rPr>
          <w:rFonts w:ascii="Trebuchet MS" w:hAnsi="Trebuchet MS"/>
        </w:rPr>
        <w:t>наданні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або </w:t>
      </w:r>
      <w:proofErr w:type="spellStart"/>
      <w:r w:rsidRPr="00EA091F">
        <w:rPr>
          <w:rFonts w:ascii="Trebuchet MS" w:hAnsi="Trebuchet MS"/>
        </w:rPr>
        <w:t>залишення</w:t>
      </w:r>
      <w:proofErr w:type="spellEnd"/>
      <w:r w:rsidRPr="00EA091F">
        <w:rPr>
          <w:rFonts w:ascii="Trebuchet MS" w:hAnsi="Trebuchet MS"/>
        </w:rPr>
        <w:t xml:space="preserve"> заяви без </w:t>
      </w:r>
      <w:proofErr w:type="spellStart"/>
      <w:r w:rsidRPr="00EA091F">
        <w:rPr>
          <w:rFonts w:ascii="Trebuchet MS" w:hAnsi="Trebuchet MS"/>
        </w:rPr>
        <w:t>розгляду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споживач</w:t>
      </w:r>
      <w:proofErr w:type="spellEnd"/>
      <w:r w:rsidRPr="00EA091F">
        <w:rPr>
          <w:rFonts w:ascii="Trebuchet MS" w:hAnsi="Trebuchet MS"/>
        </w:rPr>
        <w:t xml:space="preserve"> має право </w:t>
      </w:r>
      <w:proofErr w:type="spellStart"/>
      <w:r w:rsidRPr="00EA091F">
        <w:rPr>
          <w:rFonts w:ascii="Trebuchet MS" w:hAnsi="Trebuchet MS"/>
        </w:rPr>
        <w:t>звернутись</w:t>
      </w:r>
      <w:proofErr w:type="spellEnd"/>
      <w:r w:rsidRPr="00EA091F">
        <w:rPr>
          <w:rFonts w:ascii="Trebuchet MS" w:hAnsi="Trebuchet MS"/>
        </w:rPr>
        <w:t xml:space="preserve"> до НКРЕКП та її </w:t>
      </w:r>
      <w:proofErr w:type="spellStart"/>
      <w:r w:rsidRPr="00EA091F">
        <w:rPr>
          <w:rFonts w:ascii="Trebuchet MS" w:hAnsi="Trebuchet MS"/>
        </w:rPr>
        <w:t>територіальних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органів</w:t>
      </w:r>
      <w:proofErr w:type="spellEnd"/>
      <w:r w:rsidRPr="00EA091F">
        <w:rPr>
          <w:rFonts w:ascii="Trebuchet MS" w:hAnsi="Trebuchet MS"/>
        </w:rPr>
        <w:t xml:space="preserve"> або до суду.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7" w:name="n226"/>
      <w:bookmarkEnd w:id="7"/>
      <w:r w:rsidRPr="00EA091F">
        <w:rPr>
          <w:rFonts w:ascii="Trebuchet MS" w:hAnsi="Trebuchet MS"/>
        </w:rPr>
        <w:t xml:space="preserve">11. 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невиконання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постачальником</w:t>
      </w:r>
      <w:proofErr w:type="spellEnd"/>
      <w:r w:rsidRPr="00EA091F">
        <w:rPr>
          <w:rFonts w:ascii="Trebuchet MS" w:hAnsi="Trebuchet MS"/>
        </w:rPr>
        <w:t xml:space="preserve"> вимог </w:t>
      </w:r>
      <w:hyperlink r:id="rId6" w:anchor="n218" w:history="1">
        <w:r w:rsidRPr="00EA091F">
          <w:rPr>
            <w:rStyle w:val="a3"/>
            <w:rFonts w:ascii="Trebuchet MS" w:hAnsi="Trebuchet MS"/>
            <w:color w:val="006600"/>
          </w:rPr>
          <w:t>пункту 5</w:t>
        </w:r>
      </w:hyperlink>
      <w:r w:rsidRPr="00EA091F">
        <w:rPr>
          <w:rFonts w:ascii="Trebuchet MS" w:hAnsi="Trebuchet MS"/>
          <w:color w:val="333333"/>
        </w:rPr>
        <w:t xml:space="preserve">  </w:t>
      </w:r>
      <w:r w:rsidRPr="00EA091F">
        <w:rPr>
          <w:rFonts w:ascii="Trebuchet MS" w:hAnsi="Trebuchet MS"/>
        </w:rPr>
        <w:t xml:space="preserve">щодо </w:t>
      </w:r>
      <w:proofErr w:type="spellStart"/>
      <w:r w:rsidRPr="00EA091F">
        <w:rPr>
          <w:rFonts w:ascii="Trebuchet MS" w:hAnsi="Trebuchet MS"/>
        </w:rPr>
        <w:t>строків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надання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компенсацій</w:t>
      </w:r>
      <w:proofErr w:type="spellEnd"/>
      <w:r w:rsidRPr="00EA091F">
        <w:rPr>
          <w:rFonts w:ascii="Trebuchet MS" w:hAnsi="Trebuchet MS"/>
        </w:rPr>
        <w:t xml:space="preserve"> сума </w:t>
      </w:r>
      <w:proofErr w:type="spellStart"/>
      <w:r w:rsidRPr="00EA091F">
        <w:rPr>
          <w:rFonts w:ascii="Trebuchet MS" w:hAnsi="Trebuchet MS"/>
        </w:rPr>
        <w:t>відповідної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подвоюється</w:t>
      </w:r>
      <w:proofErr w:type="spellEnd"/>
      <w:r w:rsidRPr="00EA091F">
        <w:rPr>
          <w:rFonts w:ascii="Trebuchet MS" w:hAnsi="Trebuchet MS"/>
        </w:rPr>
        <w:t xml:space="preserve">, а 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прострочення</w:t>
      </w:r>
      <w:proofErr w:type="spellEnd"/>
      <w:r w:rsidRPr="00EA091F">
        <w:rPr>
          <w:rFonts w:ascii="Trebuchet MS" w:hAnsi="Trebuchet MS"/>
        </w:rPr>
        <w:t xml:space="preserve"> граничного </w:t>
      </w:r>
      <w:proofErr w:type="spellStart"/>
      <w:r w:rsidRPr="00EA091F">
        <w:rPr>
          <w:rFonts w:ascii="Trebuchet MS" w:hAnsi="Trebuchet MS"/>
        </w:rPr>
        <w:t>терміну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надання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на </w:t>
      </w:r>
      <w:proofErr w:type="spellStart"/>
      <w:r w:rsidRPr="00EA091F">
        <w:rPr>
          <w:rFonts w:ascii="Trebuchet MS" w:hAnsi="Trebuchet MS"/>
        </w:rPr>
        <w:t>понад</w:t>
      </w:r>
      <w:proofErr w:type="spellEnd"/>
      <w:r w:rsidRPr="00EA091F">
        <w:rPr>
          <w:rFonts w:ascii="Trebuchet MS" w:hAnsi="Trebuchet MS"/>
        </w:rPr>
        <w:t xml:space="preserve"> 90 днів - </w:t>
      </w:r>
      <w:proofErr w:type="spellStart"/>
      <w:r w:rsidRPr="00EA091F">
        <w:rPr>
          <w:rFonts w:ascii="Trebuchet MS" w:hAnsi="Trebuchet MS"/>
        </w:rPr>
        <w:t>надається</w:t>
      </w:r>
      <w:proofErr w:type="spellEnd"/>
      <w:r w:rsidRPr="00EA091F">
        <w:rPr>
          <w:rFonts w:ascii="Trebuchet MS" w:hAnsi="Trebuchet MS"/>
        </w:rPr>
        <w:t xml:space="preserve"> у </w:t>
      </w:r>
      <w:proofErr w:type="spellStart"/>
      <w:r w:rsidRPr="00EA091F">
        <w:rPr>
          <w:rFonts w:ascii="Trebuchet MS" w:hAnsi="Trebuchet MS"/>
        </w:rPr>
        <w:t>п’ятикратному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розмірі</w:t>
      </w:r>
      <w:proofErr w:type="spellEnd"/>
      <w:r w:rsidRPr="00EA091F">
        <w:rPr>
          <w:rFonts w:ascii="Trebuchet MS" w:hAnsi="Trebuchet MS"/>
        </w:rPr>
        <w:t xml:space="preserve"> та має бути </w:t>
      </w:r>
      <w:proofErr w:type="spellStart"/>
      <w:r w:rsidRPr="00EA091F">
        <w:rPr>
          <w:rFonts w:ascii="Trebuchet MS" w:hAnsi="Trebuchet MS"/>
        </w:rPr>
        <w:t>врахована</w:t>
      </w:r>
      <w:proofErr w:type="spellEnd"/>
      <w:r w:rsidRPr="00EA091F">
        <w:rPr>
          <w:rFonts w:ascii="Trebuchet MS" w:hAnsi="Trebuchet MS"/>
        </w:rPr>
        <w:t xml:space="preserve"> при </w:t>
      </w:r>
      <w:proofErr w:type="spellStart"/>
      <w:r w:rsidRPr="00EA091F">
        <w:rPr>
          <w:rFonts w:ascii="Trebuchet MS" w:hAnsi="Trebuchet MS"/>
        </w:rPr>
        <w:t>розрахунках</w:t>
      </w:r>
      <w:proofErr w:type="spellEnd"/>
      <w:r w:rsidRPr="00EA091F">
        <w:rPr>
          <w:rFonts w:ascii="Trebuchet MS" w:hAnsi="Trebuchet MS"/>
        </w:rPr>
        <w:t xml:space="preserve"> у </w:t>
      </w:r>
      <w:proofErr w:type="spellStart"/>
      <w:r w:rsidRPr="00EA091F">
        <w:rPr>
          <w:rFonts w:ascii="Trebuchet MS" w:hAnsi="Trebuchet MS"/>
        </w:rPr>
        <w:t>найближчому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розрахунковому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періоді</w:t>
      </w:r>
      <w:proofErr w:type="spellEnd"/>
      <w:r w:rsidRPr="00EA091F">
        <w:rPr>
          <w:rFonts w:ascii="Trebuchet MS" w:hAnsi="Trebuchet MS"/>
        </w:rPr>
        <w:t>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  <w:color w:val="333333"/>
        </w:rPr>
      </w:pPr>
      <w:bookmarkStart w:id="8" w:name="n227"/>
      <w:bookmarkEnd w:id="8"/>
      <w:r w:rsidRPr="00EA091F">
        <w:rPr>
          <w:rFonts w:ascii="Trebuchet MS" w:hAnsi="Trebuchet MS"/>
        </w:rPr>
        <w:t xml:space="preserve">12. 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невиплати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постачальником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 НКРЕКП з урахуванням даних </w:t>
      </w:r>
      <w:proofErr w:type="spellStart"/>
      <w:r w:rsidRPr="00EA091F">
        <w:rPr>
          <w:rFonts w:ascii="Trebuchet MS" w:hAnsi="Trebuchet MS"/>
        </w:rPr>
        <w:t>звітності</w:t>
      </w:r>
      <w:proofErr w:type="spellEnd"/>
      <w:r w:rsidRPr="00EA091F">
        <w:rPr>
          <w:rFonts w:ascii="Trebuchet MS" w:hAnsi="Trebuchet MS"/>
        </w:rPr>
        <w:t xml:space="preserve">, та за результатами </w:t>
      </w:r>
      <w:proofErr w:type="spellStart"/>
      <w:r w:rsidRPr="00EA091F">
        <w:rPr>
          <w:rFonts w:ascii="Trebuchet MS" w:hAnsi="Trebuchet MS"/>
        </w:rPr>
        <w:t>планових</w:t>
      </w:r>
      <w:proofErr w:type="spellEnd"/>
      <w:r w:rsidRPr="00EA091F">
        <w:rPr>
          <w:rFonts w:ascii="Trebuchet MS" w:hAnsi="Trebuchet MS"/>
        </w:rPr>
        <w:t xml:space="preserve"> або </w:t>
      </w:r>
      <w:proofErr w:type="spellStart"/>
      <w:r w:rsidRPr="00EA091F">
        <w:rPr>
          <w:rFonts w:ascii="Trebuchet MS" w:hAnsi="Trebuchet MS"/>
        </w:rPr>
        <w:t>позапланових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перевірок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постачальником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ліцензійних</w:t>
      </w:r>
      <w:proofErr w:type="spellEnd"/>
      <w:r w:rsidRPr="00EA091F">
        <w:rPr>
          <w:rFonts w:ascii="Trebuchet MS" w:hAnsi="Trebuchet MS"/>
        </w:rPr>
        <w:t xml:space="preserve"> умов </w:t>
      </w:r>
      <w:proofErr w:type="spellStart"/>
      <w:r w:rsidRPr="00EA091F">
        <w:rPr>
          <w:rFonts w:ascii="Trebuchet MS" w:hAnsi="Trebuchet MS"/>
        </w:rPr>
        <w:t>приймає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рішення</w:t>
      </w:r>
      <w:proofErr w:type="spellEnd"/>
      <w:r w:rsidRPr="00EA091F">
        <w:rPr>
          <w:rFonts w:ascii="Trebuchet MS" w:hAnsi="Trebuchet MS"/>
        </w:rPr>
        <w:t xml:space="preserve"> про </w:t>
      </w:r>
      <w:proofErr w:type="spellStart"/>
      <w:r w:rsidRPr="00EA091F">
        <w:rPr>
          <w:rFonts w:ascii="Trebuchet MS" w:hAnsi="Trebuchet MS"/>
        </w:rPr>
        <w:t>накладення</w:t>
      </w:r>
      <w:proofErr w:type="spellEnd"/>
      <w:r w:rsidRPr="00EA091F">
        <w:rPr>
          <w:rFonts w:ascii="Trebuchet MS" w:hAnsi="Trebuchet MS"/>
        </w:rPr>
        <w:t xml:space="preserve"> штрафу у </w:t>
      </w:r>
      <w:proofErr w:type="spellStart"/>
      <w:r w:rsidRPr="00EA091F">
        <w:rPr>
          <w:rFonts w:ascii="Trebuchet MS" w:hAnsi="Trebuchet MS"/>
        </w:rPr>
        <w:t>розмірі</w:t>
      </w:r>
      <w:proofErr w:type="spellEnd"/>
      <w:r w:rsidRPr="00EA091F">
        <w:rPr>
          <w:rFonts w:ascii="Trebuchet MS" w:hAnsi="Trebuchet MS"/>
        </w:rPr>
        <w:t xml:space="preserve">, </w:t>
      </w:r>
      <w:proofErr w:type="spellStart"/>
      <w:r w:rsidRPr="00EA091F">
        <w:rPr>
          <w:rFonts w:ascii="Trebuchet MS" w:hAnsi="Trebuchet MS"/>
        </w:rPr>
        <w:t>визначеному</w:t>
      </w:r>
      <w:proofErr w:type="spellEnd"/>
      <w:r w:rsidRPr="00EA091F">
        <w:rPr>
          <w:rFonts w:ascii="Trebuchet MS" w:hAnsi="Trebuchet MS"/>
          <w:color w:val="333333"/>
        </w:rPr>
        <w:t> </w:t>
      </w:r>
      <w:hyperlink r:id="rId7" w:tgtFrame="_blank" w:history="1">
        <w:r w:rsidRPr="00EA091F">
          <w:rPr>
            <w:rStyle w:val="a3"/>
            <w:rFonts w:ascii="Trebuchet MS" w:hAnsi="Trebuchet MS"/>
            <w:color w:val="000099"/>
          </w:rPr>
          <w:t xml:space="preserve">Законом </w:t>
        </w:r>
        <w:proofErr w:type="spellStart"/>
        <w:r w:rsidRPr="00EA091F">
          <w:rPr>
            <w:rStyle w:val="a3"/>
            <w:rFonts w:ascii="Trebuchet MS" w:hAnsi="Trebuchet MS"/>
            <w:color w:val="000099"/>
          </w:rPr>
          <w:t>України</w:t>
        </w:r>
        <w:proofErr w:type="spellEnd"/>
      </w:hyperlink>
      <w:r w:rsidRPr="00EA091F">
        <w:rPr>
          <w:rFonts w:ascii="Trebuchet MS" w:hAnsi="Trebuchet MS"/>
          <w:color w:val="333333"/>
        </w:rPr>
        <w:t> </w:t>
      </w:r>
      <w:r w:rsidRPr="00EA091F">
        <w:rPr>
          <w:rFonts w:ascii="Trebuchet MS" w:hAnsi="Trebuchet MS"/>
        </w:rPr>
        <w:t xml:space="preserve">«Про ринок природного газу», а </w:t>
      </w:r>
      <w:proofErr w:type="spellStart"/>
      <w:r w:rsidRPr="00EA091F">
        <w:rPr>
          <w:rFonts w:ascii="Trebuchet MS" w:hAnsi="Trebuchet MS"/>
        </w:rPr>
        <w:t>також</w:t>
      </w:r>
      <w:proofErr w:type="spellEnd"/>
      <w:r w:rsidRPr="00EA091F">
        <w:rPr>
          <w:rFonts w:ascii="Trebuchet MS" w:hAnsi="Trebuchet MS"/>
        </w:rPr>
        <w:t xml:space="preserve"> щодо </w:t>
      </w:r>
      <w:proofErr w:type="spellStart"/>
      <w:r w:rsidRPr="00EA091F">
        <w:rPr>
          <w:rFonts w:ascii="Trebuchet MS" w:hAnsi="Trebuchet MS"/>
        </w:rPr>
        <w:t>надання</w:t>
      </w:r>
      <w:proofErr w:type="spellEnd"/>
      <w:r w:rsidRPr="00EA091F">
        <w:rPr>
          <w:rFonts w:ascii="Trebuchet MS" w:hAnsi="Trebuchet MS"/>
        </w:rPr>
        <w:t xml:space="preserve"> споживачам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відповідно</w:t>
      </w:r>
      <w:proofErr w:type="spellEnd"/>
      <w:r w:rsidRPr="00EA091F">
        <w:rPr>
          <w:rFonts w:ascii="Trebuchet MS" w:hAnsi="Trebuchet MS"/>
        </w:rPr>
        <w:t xml:space="preserve"> до </w:t>
      </w:r>
      <w:hyperlink r:id="rId8" w:anchor="n226" w:history="1">
        <w:r w:rsidR="008C0981" w:rsidRPr="00EA091F">
          <w:rPr>
            <w:rStyle w:val="a3"/>
            <w:rFonts w:ascii="Trebuchet MS" w:hAnsi="Trebuchet MS"/>
            <w:color w:val="006600"/>
          </w:rPr>
          <w:t xml:space="preserve">пункту </w:t>
        </w:r>
        <w:r w:rsidRPr="00EA091F">
          <w:rPr>
            <w:rStyle w:val="a3"/>
            <w:rFonts w:ascii="Trebuchet MS" w:hAnsi="Trebuchet MS"/>
            <w:color w:val="006600"/>
          </w:rPr>
          <w:t>11</w:t>
        </w:r>
      </w:hyperlink>
      <w:r w:rsidR="008C0981" w:rsidRPr="00EA091F">
        <w:rPr>
          <w:rFonts w:ascii="Trebuchet MS" w:hAnsi="Trebuchet MS"/>
          <w:color w:val="333333"/>
        </w:rPr>
        <w:t>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9" w:name="n228"/>
      <w:bookmarkEnd w:id="9"/>
      <w:r w:rsidRPr="00EA091F">
        <w:rPr>
          <w:rFonts w:ascii="Trebuchet MS" w:hAnsi="Trebuchet MS"/>
        </w:rPr>
        <w:t xml:space="preserve">13. Надання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 не </w:t>
      </w:r>
      <w:proofErr w:type="spellStart"/>
      <w:r w:rsidRPr="00EA091F">
        <w:rPr>
          <w:rFonts w:ascii="Trebuchet MS" w:hAnsi="Trebuchet MS"/>
        </w:rPr>
        <w:t>позбавляє</w:t>
      </w:r>
      <w:proofErr w:type="spellEnd"/>
      <w:r w:rsidRPr="00EA091F">
        <w:rPr>
          <w:rFonts w:ascii="Trebuchet MS" w:hAnsi="Trebuchet MS"/>
        </w:rPr>
        <w:t xml:space="preserve"> споживача права у порядку, </w:t>
      </w:r>
      <w:proofErr w:type="spellStart"/>
      <w:r w:rsidRPr="00EA091F">
        <w:rPr>
          <w:rFonts w:ascii="Trebuchet MS" w:hAnsi="Trebuchet MS"/>
        </w:rPr>
        <w:t>встановленому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чинним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законодавством</w:t>
      </w:r>
      <w:proofErr w:type="spellEnd"/>
      <w:r w:rsidRPr="00EA091F">
        <w:rPr>
          <w:rFonts w:ascii="Trebuchet MS" w:hAnsi="Trebuchet MS"/>
        </w:rPr>
        <w:t xml:space="preserve">, </w:t>
      </w:r>
      <w:proofErr w:type="spellStart"/>
      <w:r w:rsidRPr="00EA091F">
        <w:rPr>
          <w:rFonts w:ascii="Trebuchet MS" w:hAnsi="Trebuchet MS"/>
        </w:rPr>
        <w:t>вимагати</w:t>
      </w:r>
      <w:proofErr w:type="spellEnd"/>
      <w:r w:rsidRPr="00EA091F">
        <w:rPr>
          <w:rFonts w:ascii="Trebuchet MS" w:hAnsi="Trebuchet MS"/>
        </w:rPr>
        <w:t xml:space="preserve"> від постачальника </w:t>
      </w:r>
      <w:proofErr w:type="spellStart"/>
      <w:r w:rsidRPr="00EA091F">
        <w:rPr>
          <w:rFonts w:ascii="Trebuchet MS" w:hAnsi="Trebuchet MS"/>
        </w:rPr>
        <w:t>відшкодування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збитків</w:t>
      </w:r>
      <w:proofErr w:type="spellEnd"/>
      <w:r w:rsidRPr="00EA091F">
        <w:rPr>
          <w:rFonts w:ascii="Trebuchet MS" w:hAnsi="Trebuchet MS"/>
        </w:rPr>
        <w:t xml:space="preserve"> (</w:t>
      </w:r>
      <w:proofErr w:type="spellStart"/>
      <w:r w:rsidRPr="00EA091F">
        <w:rPr>
          <w:rFonts w:ascii="Trebuchet MS" w:hAnsi="Trebuchet MS"/>
        </w:rPr>
        <w:t>витрат</w:t>
      </w:r>
      <w:proofErr w:type="spellEnd"/>
      <w:r w:rsidRPr="00EA091F">
        <w:rPr>
          <w:rFonts w:ascii="Trebuchet MS" w:hAnsi="Trebuchet MS"/>
        </w:rPr>
        <w:t xml:space="preserve">), </w:t>
      </w:r>
      <w:proofErr w:type="spellStart"/>
      <w:r w:rsidRPr="00EA091F">
        <w:rPr>
          <w:rFonts w:ascii="Trebuchet MS" w:hAnsi="Trebuchet MS"/>
        </w:rPr>
        <w:t>завданих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унаслідок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постачальником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>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10" w:name="n229"/>
      <w:bookmarkEnd w:id="10"/>
      <w:r w:rsidRPr="00EA091F">
        <w:rPr>
          <w:rFonts w:ascii="Trebuchet MS" w:hAnsi="Trebuchet MS"/>
        </w:rPr>
        <w:t xml:space="preserve">14. </w:t>
      </w:r>
      <w:proofErr w:type="spellStart"/>
      <w:r w:rsidRPr="00EA091F">
        <w:rPr>
          <w:rFonts w:ascii="Trebuchet MS" w:hAnsi="Trebuchet MS"/>
        </w:rPr>
        <w:t>Компенсація</w:t>
      </w:r>
      <w:proofErr w:type="spellEnd"/>
      <w:r w:rsidRPr="00EA091F">
        <w:rPr>
          <w:rFonts w:ascii="Trebuchet MS" w:hAnsi="Trebuchet MS"/>
        </w:rPr>
        <w:t xml:space="preserve"> за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 не </w:t>
      </w:r>
      <w:proofErr w:type="spellStart"/>
      <w:r w:rsidRPr="00EA091F">
        <w:rPr>
          <w:rFonts w:ascii="Trebuchet MS" w:hAnsi="Trebuchet MS"/>
        </w:rPr>
        <w:t>надається</w:t>
      </w:r>
      <w:proofErr w:type="spellEnd"/>
      <w:r w:rsidRPr="00EA091F">
        <w:rPr>
          <w:rFonts w:ascii="Trebuchet MS" w:hAnsi="Trebuchet MS"/>
        </w:rPr>
        <w:t xml:space="preserve"> у випадках, якщо </w:t>
      </w:r>
      <w:proofErr w:type="spellStart"/>
      <w:r w:rsidRPr="00EA091F">
        <w:rPr>
          <w:rFonts w:ascii="Trebuchet MS" w:hAnsi="Trebuchet MS"/>
        </w:rPr>
        <w:t>недотримання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мінімальних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стандартів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якості</w:t>
      </w:r>
      <w:proofErr w:type="spellEnd"/>
      <w:r w:rsidRPr="00EA091F">
        <w:rPr>
          <w:rFonts w:ascii="Trebuchet MS" w:hAnsi="Trebuchet MS"/>
        </w:rPr>
        <w:t xml:space="preserve"> послуг постачання природного газу </w:t>
      </w:r>
      <w:proofErr w:type="spellStart"/>
      <w:r w:rsidRPr="00EA091F">
        <w:rPr>
          <w:rFonts w:ascii="Trebuchet MS" w:hAnsi="Trebuchet MS"/>
        </w:rPr>
        <w:t>було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спричинено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доведеними</w:t>
      </w:r>
      <w:proofErr w:type="spellEnd"/>
      <w:r w:rsidRPr="00EA091F">
        <w:rPr>
          <w:rFonts w:ascii="Trebuchet MS" w:hAnsi="Trebuchet MS"/>
        </w:rPr>
        <w:t>: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11" w:name="n230"/>
      <w:bookmarkEnd w:id="11"/>
      <w:r w:rsidRPr="00EA091F">
        <w:rPr>
          <w:rFonts w:ascii="Trebuchet MS" w:hAnsi="Trebuchet MS"/>
        </w:rPr>
        <w:t>форс-</w:t>
      </w:r>
      <w:proofErr w:type="spellStart"/>
      <w:r w:rsidRPr="00EA091F">
        <w:rPr>
          <w:rFonts w:ascii="Trebuchet MS" w:hAnsi="Trebuchet MS"/>
        </w:rPr>
        <w:t>мажорними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обставинами</w:t>
      </w:r>
      <w:proofErr w:type="spellEnd"/>
      <w:r w:rsidRPr="00EA091F">
        <w:rPr>
          <w:rFonts w:ascii="Trebuchet MS" w:hAnsi="Trebuchet MS"/>
        </w:rPr>
        <w:t xml:space="preserve">, що </w:t>
      </w:r>
      <w:proofErr w:type="spellStart"/>
      <w:r w:rsidRPr="00EA091F">
        <w:rPr>
          <w:rFonts w:ascii="Trebuchet MS" w:hAnsi="Trebuchet MS"/>
        </w:rPr>
        <w:t>підтверджується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відповідно</w:t>
      </w:r>
      <w:proofErr w:type="spellEnd"/>
      <w:r w:rsidRPr="00EA091F">
        <w:rPr>
          <w:rFonts w:ascii="Trebuchet MS" w:hAnsi="Trebuchet MS"/>
        </w:rPr>
        <w:t xml:space="preserve"> до чинного </w:t>
      </w:r>
      <w:proofErr w:type="spellStart"/>
      <w:r w:rsidRPr="00EA091F">
        <w:rPr>
          <w:rFonts w:ascii="Trebuchet MS" w:hAnsi="Trebuchet MS"/>
        </w:rPr>
        <w:t>законодавства</w:t>
      </w:r>
      <w:proofErr w:type="spellEnd"/>
      <w:r w:rsidRPr="00EA091F">
        <w:rPr>
          <w:rFonts w:ascii="Trebuchet MS" w:hAnsi="Trebuchet MS"/>
        </w:rPr>
        <w:t>;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12" w:name="n231"/>
      <w:bookmarkEnd w:id="12"/>
      <w:proofErr w:type="spellStart"/>
      <w:r w:rsidRPr="00EA091F">
        <w:rPr>
          <w:rFonts w:ascii="Trebuchet MS" w:hAnsi="Trebuchet MS"/>
        </w:rPr>
        <w:t>діями</w:t>
      </w:r>
      <w:proofErr w:type="spellEnd"/>
      <w:r w:rsidRPr="00EA091F">
        <w:rPr>
          <w:rFonts w:ascii="Trebuchet MS" w:hAnsi="Trebuchet MS"/>
        </w:rPr>
        <w:t xml:space="preserve"> споживача, що </w:t>
      </w:r>
      <w:proofErr w:type="spellStart"/>
      <w:r w:rsidRPr="00EA091F">
        <w:rPr>
          <w:rFonts w:ascii="Trebuchet MS" w:hAnsi="Trebuchet MS"/>
        </w:rPr>
        <w:t>призвели</w:t>
      </w:r>
      <w:proofErr w:type="spellEnd"/>
      <w:r w:rsidRPr="00EA091F">
        <w:rPr>
          <w:rFonts w:ascii="Trebuchet MS" w:hAnsi="Trebuchet MS"/>
        </w:rPr>
        <w:t xml:space="preserve"> до </w:t>
      </w:r>
      <w:proofErr w:type="spellStart"/>
      <w:r w:rsidRPr="00EA091F">
        <w:rPr>
          <w:rFonts w:ascii="Trebuchet MS" w:hAnsi="Trebuchet MS"/>
        </w:rPr>
        <w:t>затримки</w:t>
      </w:r>
      <w:proofErr w:type="spellEnd"/>
      <w:r w:rsidRPr="00EA091F">
        <w:rPr>
          <w:rFonts w:ascii="Trebuchet MS" w:hAnsi="Trebuchet MS"/>
        </w:rPr>
        <w:t xml:space="preserve"> у </w:t>
      </w:r>
      <w:proofErr w:type="spellStart"/>
      <w:r w:rsidRPr="00EA091F">
        <w:rPr>
          <w:rFonts w:ascii="Trebuchet MS" w:hAnsi="Trebuchet MS"/>
        </w:rPr>
        <w:t>наданні</w:t>
      </w:r>
      <w:proofErr w:type="spellEnd"/>
      <w:r w:rsidRPr="00EA091F">
        <w:rPr>
          <w:rFonts w:ascii="Trebuchet MS" w:hAnsi="Trebuchet MS"/>
        </w:rPr>
        <w:t xml:space="preserve"> послуг. 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доведених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дій</w:t>
      </w:r>
      <w:proofErr w:type="spellEnd"/>
      <w:r w:rsidRPr="00EA091F">
        <w:rPr>
          <w:rFonts w:ascii="Trebuchet MS" w:hAnsi="Trebuchet MS"/>
        </w:rPr>
        <w:t xml:space="preserve"> чи </w:t>
      </w:r>
      <w:proofErr w:type="spellStart"/>
      <w:r w:rsidRPr="00EA091F">
        <w:rPr>
          <w:rFonts w:ascii="Trebuchet MS" w:hAnsi="Trebuchet MS"/>
        </w:rPr>
        <w:t>бездіяльності</w:t>
      </w:r>
      <w:proofErr w:type="spellEnd"/>
      <w:r w:rsidRPr="00EA091F">
        <w:rPr>
          <w:rFonts w:ascii="Trebuchet MS" w:hAnsi="Trebuchet MS"/>
        </w:rPr>
        <w:t xml:space="preserve"> споживача, що </w:t>
      </w:r>
      <w:proofErr w:type="spellStart"/>
      <w:r w:rsidRPr="00EA091F">
        <w:rPr>
          <w:rFonts w:ascii="Trebuchet MS" w:hAnsi="Trebuchet MS"/>
        </w:rPr>
        <w:t>призвели</w:t>
      </w:r>
      <w:proofErr w:type="spellEnd"/>
      <w:r w:rsidRPr="00EA091F">
        <w:rPr>
          <w:rFonts w:ascii="Trebuchet MS" w:hAnsi="Trebuchet MS"/>
        </w:rPr>
        <w:t xml:space="preserve"> до </w:t>
      </w:r>
      <w:proofErr w:type="spellStart"/>
      <w:r w:rsidRPr="00EA091F">
        <w:rPr>
          <w:rFonts w:ascii="Trebuchet MS" w:hAnsi="Trebuchet MS"/>
        </w:rPr>
        <w:t>затримки</w:t>
      </w:r>
      <w:proofErr w:type="spellEnd"/>
      <w:r w:rsidRPr="00EA091F">
        <w:rPr>
          <w:rFonts w:ascii="Trebuchet MS" w:hAnsi="Trebuchet MS"/>
        </w:rPr>
        <w:t xml:space="preserve"> в </w:t>
      </w:r>
      <w:proofErr w:type="spellStart"/>
      <w:r w:rsidRPr="00EA091F">
        <w:rPr>
          <w:rFonts w:ascii="Trebuchet MS" w:hAnsi="Trebuchet MS"/>
        </w:rPr>
        <w:t>наданні</w:t>
      </w:r>
      <w:proofErr w:type="spellEnd"/>
      <w:r w:rsidRPr="00EA091F">
        <w:rPr>
          <w:rFonts w:ascii="Trebuchet MS" w:hAnsi="Trebuchet MS"/>
        </w:rPr>
        <w:t xml:space="preserve"> послуг, </w:t>
      </w:r>
      <w:proofErr w:type="spellStart"/>
      <w:r w:rsidRPr="00EA091F">
        <w:rPr>
          <w:rFonts w:ascii="Trebuchet MS" w:hAnsi="Trebuchet MS"/>
        </w:rPr>
        <w:t>тривалість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такої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затримки</w:t>
      </w:r>
      <w:proofErr w:type="spellEnd"/>
      <w:r w:rsidRPr="00EA091F">
        <w:rPr>
          <w:rFonts w:ascii="Trebuchet MS" w:hAnsi="Trebuchet MS"/>
        </w:rPr>
        <w:t xml:space="preserve"> не </w:t>
      </w:r>
      <w:proofErr w:type="spellStart"/>
      <w:r w:rsidRPr="00EA091F">
        <w:rPr>
          <w:rFonts w:ascii="Trebuchet MS" w:hAnsi="Trebuchet MS"/>
        </w:rPr>
        <w:t>включається</w:t>
      </w:r>
      <w:proofErr w:type="spellEnd"/>
      <w:r w:rsidRPr="00EA091F">
        <w:rPr>
          <w:rFonts w:ascii="Trebuchet MS" w:hAnsi="Trebuchet MS"/>
        </w:rPr>
        <w:t xml:space="preserve"> до </w:t>
      </w:r>
      <w:proofErr w:type="spellStart"/>
      <w:r w:rsidRPr="00EA091F">
        <w:rPr>
          <w:rFonts w:ascii="Trebuchet MS" w:hAnsi="Trebuchet MS"/>
        </w:rPr>
        <w:t>тривалості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надання</w:t>
      </w:r>
      <w:proofErr w:type="spellEnd"/>
      <w:r w:rsidRPr="00EA091F">
        <w:rPr>
          <w:rFonts w:ascii="Trebuchet MS" w:hAnsi="Trebuchet MS"/>
        </w:rPr>
        <w:t xml:space="preserve"> послуги. </w:t>
      </w:r>
      <w:proofErr w:type="spellStart"/>
      <w:r w:rsidRPr="00EA091F">
        <w:rPr>
          <w:rFonts w:ascii="Trebuchet MS" w:hAnsi="Trebuchet MS"/>
        </w:rPr>
        <w:t>Затримка</w:t>
      </w:r>
      <w:proofErr w:type="spellEnd"/>
      <w:r w:rsidRPr="00EA091F">
        <w:rPr>
          <w:rFonts w:ascii="Trebuchet MS" w:hAnsi="Trebuchet MS"/>
        </w:rPr>
        <w:t xml:space="preserve"> в </w:t>
      </w:r>
      <w:proofErr w:type="spellStart"/>
      <w:r w:rsidRPr="00EA091F">
        <w:rPr>
          <w:rFonts w:ascii="Trebuchet MS" w:hAnsi="Trebuchet MS"/>
        </w:rPr>
        <w:t>наданні</w:t>
      </w:r>
      <w:proofErr w:type="spellEnd"/>
      <w:r w:rsidRPr="00EA091F">
        <w:rPr>
          <w:rFonts w:ascii="Trebuchet MS" w:hAnsi="Trebuchet MS"/>
        </w:rPr>
        <w:t xml:space="preserve"> послуг має бути документально </w:t>
      </w:r>
      <w:proofErr w:type="spellStart"/>
      <w:r w:rsidRPr="00EA091F">
        <w:rPr>
          <w:rFonts w:ascii="Trebuchet MS" w:hAnsi="Trebuchet MS"/>
        </w:rPr>
        <w:t>підтверджена</w:t>
      </w:r>
      <w:proofErr w:type="spellEnd"/>
      <w:r w:rsidRPr="00EA091F">
        <w:rPr>
          <w:rFonts w:ascii="Trebuchet MS" w:hAnsi="Trebuchet MS"/>
        </w:rPr>
        <w:t>.</w:t>
      </w:r>
    </w:p>
    <w:p w:rsidR="005F4D1D" w:rsidRPr="00EA091F" w:rsidRDefault="005F4D1D" w:rsidP="008724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rFonts w:ascii="Trebuchet MS" w:hAnsi="Trebuchet MS"/>
        </w:rPr>
      </w:pPr>
      <w:bookmarkStart w:id="13" w:name="n232"/>
      <w:bookmarkEnd w:id="13"/>
      <w:proofErr w:type="spellStart"/>
      <w:r w:rsidRPr="00EA091F">
        <w:rPr>
          <w:rFonts w:ascii="Trebuchet MS" w:hAnsi="Trebuchet MS"/>
        </w:rPr>
        <w:t>Компенсація</w:t>
      </w:r>
      <w:proofErr w:type="spellEnd"/>
      <w:r w:rsidRPr="00EA091F">
        <w:rPr>
          <w:rFonts w:ascii="Trebuchet MS" w:hAnsi="Trebuchet MS"/>
        </w:rPr>
        <w:t xml:space="preserve"> не </w:t>
      </w:r>
      <w:proofErr w:type="spellStart"/>
      <w:r w:rsidRPr="00EA091F">
        <w:rPr>
          <w:rFonts w:ascii="Trebuchet MS" w:hAnsi="Trebuchet MS"/>
        </w:rPr>
        <w:t>надається</w:t>
      </w:r>
      <w:proofErr w:type="spellEnd"/>
      <w:r w:rsidRPr="00EA091F">
        <w:rPr>
          <w:rFonts w:ascii="Trebuchet MS" w:hAnsi="Trebuchet MS"/>
        </w:rPr>
        <w:t xml:space="preserve"> у </w:t>
      </w:r>
      <w:proofErr w:type="spellStart"/>
      <w:r w:rsidRPr="00EA091F">
        <w:rPr>
          <w:rFonts w:ascii="Trebuchet MS" w:hAnsi="Trebuchet MS"/>
        </w:rPr>
        <w:t>разі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письмової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відмови</w:t>
      </w:r>
      <w:proofErr w:type="spellEnd"/>
      <w:r w:rsidRPr="00EA091F">
        <w:rPr>
          <w:rFonts w:ascii="Trebuchet MS" w:hAnsi="Trebuchet MS"/>
        </w:rPr>
        <w:t xml:space="preserve"> споживача від </w:t>
      </w:r>
      <w:proofErr w:type="spellStart"/>
      <w:r w:rsidRPr="00EA091F">
        <w:rPr>
          <w:rFonts w:ascii="Trebuchet MS" w:hAnsi="Trebuchet MS"/>
        </w:rPr>
        <w:t>отримання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 (із </w:t>
      </w:r>
      <w:proofErr w:type="spellStart"/>
      <w:r w:rsidRPr="00EA091F">
        <w:rPr>
          <w:rFonts w:ascii="Trebuchet MS" w:hAnsi="Trebuchet MS"/>
        </w:rPr>
        <w:t>зазначенням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недотриманого</w:t>
      </w:r>
      <w:proofErr w:type="spellEnd"/>
      <w:r w:rsidRPr="00EA091F">
        <w:rPr>
          <w:rFonts w:ascii="Trebuchet MS" w:hAnsi="Trebuchet MS"/>
        </w:rPr>
        <w:t xml:space="preserve"> стандарту та </w:t>
      </w:r>
      <w:proofErr w:type="spellStart"/>
      <w:r w:rsidRPr="00EA091F">
        <w:rPr>
          <w:rFonts w:ascii="Trebuchet MS" w:hAnsi="Trebuchet MS"/>
        </w:rPr>
        <w:t>розміру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компенсації</w:t>
      </w:r>
      <w:proofErr w:type="spellEnd"/>
      <w:r w:rsidRPr="00EA091F">
        <w:rPr>
          <w:rFonts w:ascii="Trebuchet MS" w:hAnsi="Trebuchet MS"/>
        </w:rPr>
        <w:t xml:space="preserve">, від </w:t>
      </w:r>
      <w:proofErr w:type="spellStart"/>
      <w:r w:rsidRPr="00EA091F">
        <w:rPr>
          <w:rFonts w:ascii="Trebuchet MS" w:hAnsi="Trebuchet MS"/>
        </w:rPr>
        <w:t>якої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відмовляється</w:t>
      </w:r>
      <w:proofErr w:type="spellEnd"/>
      <w:r w:rsidRPr="00EA091F">
        <w:rPr>
          <w:rFonts w:ascii="Trebuchet MS" w:hAnsi="Trebuchet MS"/>
        </w:rPr>
        <w:t xml:space="preserve"> </w:t>
      </w:r>
      <w:proofErr w:type="spellStart"/>
      <w:r w:rsidRPr="00EA091F">
        <w:rPr>
          <w:rFonts w:ascii="Trebuchet MS" w:hAnsi="Trebuchet MS"/>
        </w:rPr>
        <w:t>споживач</w:t>
      </w:r>
      <w:proofErr w:type="spellEnd"/>
      <w:r w:rsidRPr="00EA091F">
        <w:rPr>
          <w:rFonts w:ascii="Trebuchet MS" w:hAnsi="Trebuchet MS"/>
        </w:rPr>
        <w:t>).</w:t>
      </w:r>
    </w:p>
    <w:p w:rsidR="005F4D1D" w:rsidRPr="00EA091F" w:rsidRDefault="005F4D1D" w:rsidP="008724B3">
      <w:pPr>
        <w:spacing w:after="0" w:line="240" w:lineRule="auto"/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5F4D1D" w:rsidRPr="00EA091F" w:rsidRDefault="005F4D1D" w:rsidP="00193B70">
      <w:pPr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5F4D1D" w:rsidRPr="00EA091F" w:rsidRDefault="005F4D1D" w:rsidP="00193B70">
      <w:pPr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8724B3" w:rsidRDefault="008724B3" w:rsidP="00193B70">
      <w:pPr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EA091F" w:rsidRDefault="00EA091F" w:rsidP="00193B70">
      <w:pPr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EA091F" w:rsidRDefault="00EA091F" w:rsidP="00193B70">
      <w:pPr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EA091F" w:rsidRPr="00EA091F" w:rsidRDefault="00EA091F" w:rsidP="00193B70">
      <w:pPr>
        <w:ind w:firstLine="708"/>
        <w:jc w:val="both"/>
        <w:rPr>
          <w:rFonts w:ascii="Trebuchet MS" w:hAnsi="Trebuchet MS" w:cs="Times New Roman"/>
          <w:sz w:val="24"/>
          <w:szCs w:val="24"/>
          <w:lang w:val="uk-UA"/>
        </w:rPr>
      </w:pPr>
    </w:p>
    <w:p w:rsidR="00AF744E" w:rsidRPr="00EA091F" w:rsidRDefault="00AF744E" w:rsidP="00EA091F">
      <w:pPr>
        <w:spacing w:line="276" w:lineRule="auto"/>
        <w:ind w:left="4820" w:hanging="142"/>
        <w:rPr>
          <w:rFonts w:ascii="Trebuchet MS" w:hAnsi="Trebuchet MS"/>
          <w:lang w:val="uk-UA"/>
        </w:rPr>
      </w:pPr>
      <w:r w:rsidRPr="00EA091F">
        <w:rPr>
          <w:rFonts w:ascii="Trebuchet MS" w:hAnsi="Trebuchet MS"/>
          <w:lang w:val="uk-UA"/>
        </w:rPr>
        <w:t>Керівнику постачальника природного газу</w:t>
      </w:r>
    </w:p>
    <w:p w:rsidR="00AF744E" w:rsidRPr="00EA091F" w:rsidRDefault="00AF744E" w:rsidP="00EA091F">
      <w:pPr>
        <w:spacing w:line="276" w:lineRule="auto"/>
        <w:ind w:left="4820" w:hanging="142"/>
        <w:rPr>
          <w:rFonts w:ascii="Trebuchet MS" w:hAnsi="Trebuchet MS"/>
          <w:szCs w:val="28"/>
          <w:lang w:val="uk-UA"/>
        </w:rPr>
      </w:pPr>
      <w:r w:rsidRPr="00EA091F">
        <w:rPr>
          <w:rFonts w:ascii="Trebuchet MS" w:hAnsi="Trebuchet MS"/>
          <w:szCs w:val="28"/>
          <w:lang w:val="uk-UA"/>
        </w:rPr>
        <w:t>_________________________________________</w:t>
      </w:r>
    </w:p>
    <w:p w:rsidR="00AF744E" w:rsidRPr="00EA091F" w:rsidRDefault="00AF744E" w:rsidP="00EA091F">
      <w:pPr>
        <w:spacing w:line="276" w:lineRule="auto"/>
        <w:ind w:left="4820" w:hanging="142"/>
        <w:jc w:val="center"/>
        <w:rPr>
          <w:rFonts w:ascii="Trebuchet MS" w:hAnsi="Trebuchet MS"/>
          <w:sz w:val="16"/>
          <w:szCs w:val="16"/>
          <w:lang w:val="uk-UA"/>
        </w:rPr>
      </w:pPr>
    </w:p>
    <w:p w:rsidR="00AF744E" w:rsidRPr="00EA091F" w:rsidRDefault="00AF744E" w:rsidP="00EA091F">
      <w:pPr>
        <w:spacing w:line="276" w:lineRule="auto"/>
        <w:ind w:left="4820" w:hanging="142"/>
        <w:rPr>
          <w:rFonts w:ascii="Trebuchet MS" w:hAnsi="Trebuchet MS"/>
          <w:sz w:val="20"/>
          <w:szCs w:val="20"/>
          <w:lang w:val="uk-UA"/>
        </w:rPr>
      </w:pPr>
      <w:r w:rsidRPr="00EA091F">
        <w:rPr>
          <w:rFonts w:ascii="Trebuchet MS" w:hAnsi="Trebuchet MS"/>
          <w:sz w:val="20"/>
          <w:szCs w:val="20"/>
          <w:lang w:val="uk-UA"/>
        </w:rPr>
        <w:t>_____________________________________________</w:t>
      </w:r>
      <w:r w:rsidRPr="00EA091F">
        <w:rPr>
          <w:rFonts w:ascii="Trebuchet MS" w:hAnsi="Trebuchet MS"/>
          <w:sz w:val="20"/>
          <w:szCs w:val="20"/>
          <w:lang w:val="uk-UA"/>
        </w:rPr>
        <w:br/>
        <w:t>(найменування/ПІБ фізичної особи-споживача)</w:t>
      </w:r>
    </w:p>
    <w:p w:rsidR="00AF744E" w:rsidRPr="00EA091F" w:rsidRDefault="00AF744E" w:rsidP="00EA091F">
      <w:pPr>
        <w:spacing w:line="276" w:lineRule="auto"/>
        <w:ind w:left="4820" w:hanging="142"/>
        <w:rPr>
          <w:rFonts w:ascii="Trebuchet MS" w:hAnsi="Trebuchet MS"/>
          <w:sz w:val="20"/>
          <w:szCs w:val="20"/>
          <w:lang w:val="uk-UA"/>
        </w:rPr>
      </w:pPr>
      <w:r w:rsidRPr="00EA091F">
        <w:rPr>
          <w:rFonts w:ascii="Trebuchet MS" w:hAnsi="Trebuchet MS"/>
          <w:szCs w:val="20"/>
          <w:lang w:val="uk-UA"/>
        </w:rPr>
        <w:t xml:space="preserve">РНОКПП </w:t>
      </w:r>
      <w:r w:rsidRPr="00EA091F">
        <w:rPr>
          <w:rFonts w:ascii="Trebuchet MS" w:hAnsi="Trebuchet MS"/>
          <w:sz w:val="20"/>
          <w:szCs w:val="20"/>
          <w:lang w:val="uk-UA"/>
        </w:rPr>
        <w:t>___________________________________</w:t>
      </w:r>
    </w:p>
    <w:p w:rsidR="00AF744E" w:rsidRPr="00EA091F" w:rsidRDefault="00AF744E" w:rsidP="00EA091F">
      <w:pPr>
        <w:spacing w:after="200" w:line="276" w:lineRule="auto"/>
        <w:ind w:left="4678"/>
        <w:jc w:val="both"/>
        <w:rPr>
          <w:rFonts w:ascii="Trebuchet MS" w:hAnsi="Trebuchet MS"/>
          <w:sz w:val="28"/>
          <w:szCs w:val="28"/>
          <w:lang w:val="uk-UA"/>
        </w:rPr>
      </w:pPr>
      <w:r w:rsidRPr="00EA091F">
        <w:rPr>
          <w:rFonts w:ascii="Trebuchet MS" w:hAnsi="Trebuchet MS"/>
          <w:sz w:val="20"/>
          <w:szCs w:val="20"/>
          <w:lang w:val="uk-UA"/>
        </w:rPr>
        <w:t>(реєстраційний номер облікової картки платника податків або паспортні дані побутового споживача (для осіб, які через свої релігійні переконання відмовляються від прийняття РНОКПП))</w:t>
      </w:r>
    </w:p>
    <w:p w:rsidR="00AF744E" w:rsidRPr="00EA091F" w:rsidRDefault="00AF744E" w:rsidP="00AF744E">
      <w:pPr>
        <w:spacing w:line="276" w:lineRule="auto"/>
        <w:jc w:val="center"/>
        <w:rPr>
          <w:rFonts w:ascii="Trebuchet MS" w:hAnsi="Trebuchet MS"/>
          <w:b/>
          <w:sz w:val="28"/>
          <w:szCs w:val="28"/>
          <w:lang w:val="uk-UA"/>
        </w:rPr>
      </w:pPr>
      <w:r w:rsidRPr="00EA091F">
        <w:rPr>
          <w:rFonts w:ascii="Trebuchet MS" w:hAnsi="Trebuchet MS"/>
          <w:b/>
          <w:sz w:val="28"/>
          <w:szCs w:val="28"/>
          <w:lang w:val="uk-UA"/>
        </w:rPr>
        <w:t>ЗАЯВА</w:t>
      </w:r>
    </w:p>
    <w:p w:rsidR="00AF744E" w:rsidRPr="00EA091F" w:rsidRDefault="00AF744E" w:rsidP="00AF744E">
      <w:pPr>
        <w:spacing w:line="276" w:lineRule="auto"/>
        <w:jc w:val="center"/>
        <w:rPr>
          <w:rFonts w:ascii="Trebuchet MS" w:hAnsi="Trebuchet MS"/>
          <w:b/>
          <w:sz w:val="28"/>
          <w:szCs w:val="28"/>
          <w:lang w:val="uk-UA"/>
        </w:rPr>
      </w:pPr>
      <w:r w:rsidRPr="00EA091F">
        <w:rPr>
          <w:rFonts w:ascii="Trebuchet MS" w:hAnsi="Trebuchet MS"/>
          <w:b/>
          <w:sz w:val="28"/>
          <w:szCs w:val="28"/>
          <w:lang w:val="uk-UA"/>
        </w:rPr>
        <w:t xml:space="preserve">про надання компенсації за </w:t>
      </w:r>
      <w:r w:rsidRPr="00EA091F">
        <w:rPr>
          <w:rFonts w:ascii="Trebuchet MS" w:hAnsi="Trebuchet MS"/>
          <w:b/>
          <w:sz w:val="28"/>
          <w:szCs w:val="28"/>
          <w:lang w:val="uk-UA" w:eastAsia="uk-UA"/>
        </w:rPr>
        <w:t>недотримання</w:t>
      </w:r>
      <w:r w:rsidRPr="00EA091F">
        <w:rPr>
          <w:rFonts w:ascii="Trebuchet MS" w:hAnsi="Trebuchet MS"/>
          <w:sz w:val="28"/>
          <w:szCs w:val="28"/>
          <w:lang w:val="uk-UA" w:eastAsia="uk-UA"/>
        </w:rPr>
        <w:t xml:space="preserve"> </w:t>
      </w:r>
      <w:r w:rsidRPr="00EA091F">
        <w:rPr>
          <w:rFonts w:ascii="Trebuchet MS" w:hAnsi="Trebuchet MS"/>
          <w:b/>
          <w:sz w:val="28"/>
          <w:szCs w:val="28"/>
          <w:lang w:val="uk-UA"/>
        </w:rPr>
        <w:t>мінімальних стандартів та вимог до якості обслуговування споживачів при наданні послуг постачання природного газу</w:t>
      </w:r>
    </w:p>
    <w:p w:rsidR="00EA091F" w:rsidRPr="00EA091F" w:rsidRDefault="00AF744E" w:rsidP="00EA091F">
      <w:pPr>
        <w:spacing w:after="0" w:line="240" w:lineRule="auto"/>
        <w:jc w:val="both"/>
        <w:rPr>
          <w:rFonts w:ascii="Trebuchet MS" w:hAnsi="Trebuchet MS"/>
          <w:sz w:val="20"/>
          <w:szCs w:val="28"/>
          <w:lang w:val="uk-UA"/>
        </w:rPr>
      </w:pPr>
      <w:r w:rsidRPr="00EA091F">
        <w:rPr>
          <w:rFonts w:ascii="Trebuchet MS" w:hAnsi="Trebuchet MS"/>
          <w:lang w:val="uk-UA"/>
        </w:rPr>
        <w:t>Прошу зарахувати мені компенсацію в розмірі _____________________________</w:t>
      </w:r>
      <w:r w:rsidR="00EA091F" w:rsidRPr="00EA091F">
        <w:rPr>
          <w:rFonts w:ascii="Trebuchet MS" w:hAnsi="Trebuchet MS"/>
          <w:lang w:val="uk-UA"/>
        </w:rPr>
        <w:t xml:space="preserve">_________ </w:t>
      </w:r>
      <w:r w:rsidRPr="00EA091F">
        <w:rPr>
          <w:rFonts w:ascii="Trebuchet MS" w:hAnsi="Trebuchet MS"/>
          <w:lang w:val="uk-UA"/>
        </w:rPr>
        <w:t xml:space="preserve">грн </w:t>
      </w:r>
      <w:r w:rsidRPr="00EA091F">
        <w:rPr>
          <w:rFonts w:ascii="Trebuchet MS" w:hAnsi="Trebuchet MS"/>
          <w:sz w:val="20"/>
          <w:szCs w:val="28"/>
          <w:lang w:val="uk-UA"/>
        </w:rPr>
        <w:t xml:space="preserve">  </w:t>
      </w:r>
    </w:p>
    <w:p w:rsidR="00EA091F" w:rsidRPr="00EA091F" w:rsidRDefault="00EA091F" w:rsidP="00EA091F">
      <w:pPr>
        <w:spacing w:after="0" w:line="240" w:lineRule="auto"/>
        <w:ind w:left="4248"/>
        <w:jc w:val="both"/>
        <w:rPr>
          <w:rFonts w:ascii="Trebuchet MS" w:hAnsi="Trebuchet MS"/>
          <w:sz w:val="18"/>
          <w:szCs w:val="18"/>
          <w:lang w:val="uk-UA"/>
        </w:rPr>
      </w:pPr>
      <w:r w:rsidRPr="00EA091F">
        <w:rPr>
          <w:rFonts w:ascii="Trebuchet MS" w:hAnsi="Trebuchet MS"/>
          <w:sz w:val="18"/>
          <w:szCs w:val="18"/>
          <w:lang w:val="uk-UA"/>
        </w:rPr>
        <w:t xml:space="preserve">         </w:t>
      </w:r>
      <w:r w:rsidRPr="00EA091F">
        <w:rPr>
          <w:rFonts w:ascii="Trebuchet MS" w:hAnsi="Trebuchet MS"/>
          <w:sz w:val="18"/>
          <w:szCs w:val="18"/>
          <w:lang w:val="uk-UA"/>
        </w:rPr>
        <w:tab/>
        <w:t xml:space="preserve"> </w:t>
      </w:r>
      <w:r w:rsidR="00AF744E" w:rsidRPr="00EA091F">
        <w:rPr>
          <w:rFonts w:ascii="Trebuchet MS" w:hAnsi="Trebuchet MS"/>
          <w:sz w:val="18"/>
          <w:szCs w:val="18"/>
          <w:lang w:val="uk-UA"/>
        </w:rPr>
        <w:t>(вказується відповідний розмір компенсаці</w:t>
      </w:r>
      <w:r w:rsidRPr="00EA091F">
        <w:rPr>
          <w:rFonts w:ascii="Trebuchet MS" w:hAnsi="Trebuchet MS"/>
          <w:sz w:val="18"/>
          <w:szCs w:val="18"/>
          <w:lang w:val="uk-UA"/>
        </w:rPr>
        <w:t xml:space="preserve">ї </w:t>
      </w:r>
    </w:p>
    <w:p w:rsidR="00AF744E" w:rsidRPr="00EA091F" w:rsidRDefault="00EA091F" w:rsidP="00EA091F">
      <w:pPr>
        <w:spacing w:after="0" w:line="240" w:lineRule="auto"/>
        <w:ind w:left="4248" w:firstLine="708"/>
        <w:jc w:val="both"/>
        <w:rPr>
          <w:rFonts w:ascii="Trebuchet MS" w:hAnsi="Trebuchet MS"/>
          <w:sz w:val="18"/>
          <w:szCs w:val="18"/>
          <w:lang w:val="uk-UA"/>
        </w:rPr>
      </w:pPr>
      <w:r w:rsidRPr="00EA091F">
        <w:rPr>
          <w:rFonts w:ascii="Trebuchet MS" w:hAnsi="Trebuchet MS"/>
          <w:sz w:val="18"/>
          <w:szCs w:val="18"/>
          <w:lang w:val="uk-UA"/>
        </w:rPr>
        <w:t xml:space="preserve">  </w:t>
      </w:r>
      <w:r w:rsidR="008C259F">
        <w:rPr>
          <w:rFonts w:ascii="Trebuchet MS" w:hAnsi="Trebuchet MS"/>
          <w:sz w:val="18"/>
          <w:szCs w:val="18"/>
          <w:lang w:val="en-US"/>
        </w:rPr>
        <w:t xml:space="preserve"> </w:t>
      </w:r>
      <w:r w:rsidRPr="00EA091F">
        <w:rPr>
          <w:rFonts w:ascii="Trebuchet MS" w:hAnsi="Trebuchet MS"/>
          <w:sz w:val="18"/>
          <w:szCs w:val="18"/>
          <w:lang w:val="uk-UA"/>
        </w:rPr>
        <w:t xml:space="preserve"> </w:t>
      </w:r>
      <w:r w:rsidR="00AF744E" w:rsidRPr="00EA091F">
        <w:rPr>
          <w:rFonts w:ascii="Trebuchet MS" w:hAnsi="Trebuchet MS"/>
          <w:sz w:val="18"/>
          <w:szCs w:val="18"/>
          <w:lang w:val="uk-UA"/>
        </w:rPr>
        <w:t xml:space="preserve">за </w:t>
      </w:r>
      <w:r w:rsidR="00AF744E" w:rsidRPr="00EA091F">
        <w:rPr>
          <w:rFonts w:ascii="Trebuchet MS" w:hAnsi="Trebuchet MS"/>
          <w:sz w:val="18"/>
          <w:szCs w:val="18"/>
          <w:lang w:val="uk-UA" w:eastAsia="uk-UA"/>
        </w:rPr>
        <w:t xml:space="preserve">недотримання </w:t>
      </w:r>
      <w:r w:rsidR="00AF744E" w:rsidRPr="00EA091F">
        <w:rPr>
          <w:rFonts w:ascii="Trebuchet MS" w:hAnsi="Trebuchet MS"/>
          <w:sz w:val="18"/>
          <w:szCs w:val="18"/>
          <w:lang w:val="uk-UA"/>
        </w:rPr>
        <w:t xml:space="preserve">мінімального стандарту) </w:t>
      </w:r>
    </w:p>
    <w:p w:rsidR="00AF744E" w:rsidRPr="00EA091F" w:rsidRDefault="00AF744E" w:rsidP="00AF744E">
      <w:pPr>
        <w:spacing w:line="276" w:lineRule="auto"/>
        <w:ind w:firstLine="567"/>
        <w:jc w:val="both"/>
        <w:rPr>
          <w:rFonts w:ascii="Trebuchet MS" w:hAnsi="Trebuchet MS"/>
          <w:sz w:val="20"/>
          <w:szCs w:val="28"/>
          <w:lang w:val="uk-UA"/>
        </w:rPr>
      </w:pPr>
    </w:p>
    <w:p w:rsidR="00AF744E" w:rsidRPr="00EA091F" w:rsidRDefault="00AF744E" w:rsidP="008C259F">
      <w:pPr>
        <w:spacing w:after="0" w:line="240" w:lineRule="auto"/>
        <w:jc w:val="both"/>
        <w:rPr>
          <w:rFonts w:ascii="Trebuchet MS" w:hAnsi="Trebuchet MS"/>
          <w:sz w:val="28"/>
          <w:szCs w:val="28"/>
          <w:lang w:val="uk-UA"/>
        </w:rPr>
      </w:pPr>
      <w:r w:rsidRPr="00EA091F">
        <w:rPr>
          <w:rFonts w:ascii="Trebuchet MS" w:hAnsi="Trebuchet MS"/>
          <w:lang w:val="uk-UA"/>
        </w:rPr>
        <w:t xml:space="preserve">за </w:t>
      </w:r>
      <w:r w:rsidRPr="00EA091F">
        <w:rPr>
          <w:rFonts w:ascii="Trebuchet MS" w:hAnsi="Trebuchet MS"/>
          <w:lang w:val="uk-UA" w:eastAsia="uk-UA"/>
        </w:rPr>
        <w:t>недотримання</w:t>
      </w:r>
      <w:r w:rsidRPr="00EA091F">
        <w:rPr>
          <w:rFonts w:ascii="Trebuchet MS" w:hAnsi="Trebuchet MS"/>
          <w:sz w:val="28"/>
          <w:szCs w:val="28"/>
          <w:lang w:val="uk-UA" w:eastAsia="uk-UA"/>
        </w:rPr>
        <w:t xml:space="preserve"> </w:t>
      </w:r>
      <w:r w:rsidRPr="00EA091F">
        <w:rPr>
          <w:rFonts w:ascii="Trebuchet MS" w:hAnsi="Trebuchet MS"/>
          <w:sz w:val="28"/>
          <w:szCs w:val="28"/>
          <w:lang w:val="uk-UA"/>
        </w:rPr>
        <w:t>__________________________________________</w:t>
      </w:r>
      <w:r w:rsidR="00EA091F" w:rsidRPr="00EA091F">
        <w:rPr>
          <w:rFonts w:ascii="Trebuchet MS" w:hAnsi="Trebuchet MS"/>
          <w:sz w:val="28"/>
          <w:szCs w:val="28"/>
          <w:lang w:val="uk-UA"/>
        </w:rPr>
        <w:t>___________</w:t>
      </w:r>
    </w:p>
    <w:p w:rsidR="00AF744E" w:rsidRPr="008C259F" w:rsidRDefault="00AF744E" w:rsidP="008C259F">
      <w:pPr>
        <w:spacing w:after="0" w:line="240" w:lineRule="auto"/>
        <w:ind w:firstLine="567"/>
        <w:jc w:val="center"/>
        <w:rPr>
          <w:rFonts w:ascii="Trebuchet MS" w:hAnsi="Trebuchet MS"/>
          <w:sz w:val="18"/>
          <w:szCs w:val="18"/>
          <w:lang w:val="uk-UA"/>
        </w:rPr>
      </w:pPr>
      <w:r w:rsidRPr="008C259F">
        <w:rPr>
          <w:rFonts w:ascii="Trebuchet MS" w:hAnsi="Trebuchet MS"/>
          <w:sz w:val="18"/>
          <w:szCs w:val="18"/>
          <w:lang w:val="uk-UA"/>
        </w:rPr>
        <w:t>(най</w:t>
      </w:r>
      <w:bookmarkStart w:id="14" w:name="_GoBack"/>
      <w:bookmarkEnd w:id="14"/>
      <w:r w:rsidRPr="008C259F">
        <w:rPr>
          <w:rFonts w:ascii="Trebuchet MS" w:hAnsi="Trebuchet MS"/>
          <w:sz w:val="18"/>
          <w:szCs w:val="18"/>
          <w:lang w:val="uk-UA"/>
        </w:rPr>
        <w:t>менування постачальника)</w:t>
      </w:r>
    </w:p>
    <w:p w:rsidR="008C259F" w:rsidRDefault="008C259F" w:rsidP="00AF744E">
      <w:pPr>
        <w:spacing w:line="276" w:lineRule="auto"/>
        <w:jc w:val="both"/>
        <w:rPr>
          <w:rFonts w:ascii="Trebuchet MS" w:hAnsi="Trebuchet MS"/>
          <w:lang w:val="uk-UA"/>
        </w:rPr>
      </w:pPr>
    </w:p>
    <w:p w:rsidR="00AF744E" w:rsidRPr="00EA091F" w:rsidRDefault="00AF744E" w:rsidP="00AF744E">
      <w:pPr>
        <w:spacing w:line="276" w:lineRule="auto"/>
        <w:jc w:val="both"/>
        <w:rPr>
          <w:rFonts w:ascii="Trebuchet MS" w:hAnsi="Trebuchet MS"/>
          <w:lang w:val="uk-UA"/>
        </w:rPr>
      </w:pPr>
      <w:r w:rsidRPr="00EA091F">
        <w:rPr>
          <w:rFonts w:ascii="Trebuchet MS" w:hAnsi="Trebuchet MS"/>
          <w:lang w:val="uk-UA"/>
        </w:rPr>
        <w:t xml:space="preserve">мінімальних стандартів та вимог до якості обслуговування споживачів при наданні послуг постачання природного газу, а саме: </w:t>
      </w:r>
    </w:p>
    <w:p w:rsidR="00AF744E" w:rsidRPr="00EA091F" w:rsidRDefault="00AF744E" w:rsidP="008C259F">
      <w:pPr>
        <w:spacing w:after="0" w:line="240" w:lineRule="auto"/>
        <w:jc w:val="both"/>
        <w:rPr>
          <w:rFonts w:ascii="Trebuchet MS" w:hAnsi="Trebuchet MS"/>
          <w:sz w:val="28"/>
          <w:szCs w:val="28"/>
          <w:lang w:val="uk-UA"/>
        </w:rPr>
      </w:pPr>
      <w:r w:rsidRPr="00EA091F">
        <w:rPr>
          <w:rFonts w:ascii="Trebuchet MS" w:hAnsi="Trebuchet MS"/>
          <w:sz w:val="28"/>
          <w:szCs w:val="28"/>
          <w:lang w:val="uk-UA"/>
        </w:rPr>
        <w:t>__________________________________________________________</w:t>
      </w:r>
      <w:r w:rsidR="00EA091F" w:rsidRPr="00EA091F">
        <w:rPr>
          <w:rFonts w:ascii="Trebuchet MS" w:hAnsi="Trebuchet MS"/>
          <w:sz w:val="28"/>
          <w:szCs w:val="28"/>
          <w:lang w:val="uk-UA"/>
        </w:rPr>
        <w:t>_______</w:t>
      </w:r>
    </w:p>
    <w:p w:rsidR="00AF744E" w:rsidRPr="00EA091F" w:rsidRDefault="00AF744E" w:rsidP="008C259F">
      <w:pPr>
        <w:spacing w:after="0" w:line="240" w:lineRule="auto"/>
        <w:ind w:firstLine="708"/>
        <w:jc w:val="center"/>
        <w:rPr>
          <w:rFonts w:ascii="Trebuchet MS" w:hAnsi="Trebuchet MS"/>
          <w:sz w:val="18"/>
          <w:szCs w:val="18"/>
          <w:lang w:val="uk-UA"/>
        </w:rPr>
      </w:pPr>
      <w:r w:rsidRPr="00EA091F">
        <w:rPr>
          <w:rFonts w:ascii="Trebuchet MS" w:hAnsi="Trebuchet MS"/>
          <w:sz w:val="18"/>
          <w:szCs w:val="18"/>
          <w:lang w:val="uk-UA"/>
        </w:rPr>
        <w:t>(вказується недотриманий мінімальний стандарт якості із глави 3 цих Стандартів та вимог)</w:t>
      </w:r>
    </w:p>
    <w:p w:rsidR="008C259F" w:rsidRDefault="008C259F" w:rsidP="008C259F">
      <w:pPr>
        <w:spacing w:line="276" w:lineRule="auto"/>
        <w:jc w:val="center"/>
        <w:rPr>
          <w:rFonts w:ascii="Trebuchet MS" w:hAnsi="Trebuchet MS"/>
          <w:lang w:val="uk-UA"/>
        </w:rPr>
      </w:pPr>
    </w:p>
    <w:p w:rsidR="00AF744E" w:rsidRPr="00EA091F" w:rsidRDefault="00AF744E" w:rsidP="008C259F">
      <w:pPr>
        <w:spacing w:after="0" w:line="240" w:lineRule="auto"/>
        <w:jc w:val="both"/>
        <w:rPr>
          <w:rFonts w:ascii="Trebuchet MS" w:hAnsi="Trebuchet MS"/>
          <w:lang w:val="uk-UA"/>
        </w:rPr>
      </w:pPr>
      <w:r w:rsidRPr="00EA091F">
        <w:rPr>
          <w:rFonts w:ascii="Trebuchet MS" w:hAnsi="Trebuchet MS"/>
          <w:lang w:val="uk-UA"/>
        </w:rPr>
        <w:t>шляхом: ___________________________________________</w:t>
      </w:r>
      <w:r w:rsidR="00EA091F" w:rsidRPr="00EA091F">
        <w:rPr>
          <w:rFonts w:ascii="Trebuchet MS" w:hAnsi="Trebuchet MS"/>
          <w:lang w:val="uk-UA"/>
        </w:rPr>
        <w:t>________________________________</w:t>
      </w:r>
    </w:p>
    <w:p w:rsidR="00AF744E" w:rsidRPr="00EA091F" w:rsidRDefault="00AF744E" w:rsidP="008C259F">
      <w:pPr>
        <w:spacing w:after="0" w:line="240" w:lineRule="auto"/>
        <w:ind w:left="993"/>
        <w:jc w:val="center"/>
        <w:rPr>
          <w:rFonts w:ascii="Trebuchet MS" w:hAnsi="Trebuchet MS"/>
          <w:sz w:val="18"/>
          <w:szCs w:val="18"/>
          <w:lang w:val="uk-UA"/>
        </w:rPr>
      </w:pPr>
      <w:r w:rsidRPr="00EA091F">
        <w:rPr>
          <w:rFonts w:ascii="Trebuchet MS" w:hAnsi="Trebuchet MS"/>
          <w:sz w:val="18"/>
          <w:szCs w:val="18"/>
          <w:lang w:val="uk-UA"/>
        </w:rPr>
        <w:t xml:space="preserve">(вказується спосіб: врахування компенсації в рахунку за спожитий природний газ </w:t>
      </w:r>
      <w:r w:rsidR="00EA091F" w:rsidRPr="00EA091F">
        <w:rPr>
          <w:rFonts w:ascii="Trebuchet MS" w:hAnsi="Trebuchet MS"/>
          <w:sz w:val="18"/>
          <w:szCs w:val="18"/>
          <w:lang w:val="uk-UA"/>
        </w:rPr>
        <w:br/>
      </w:r>
      <w:r w:rsidR="008C259F" w:rsidRPr="008C259F">
        <w:rPr>
          <w:rFonts w:ascii="Trebuchet MS" w:hAnsi="Trebuchet MS"/>
          <w:sz w:val="18"/>
          <w:szCs w:val="18"/>
        </w:rPr>
        <w:t xml:space="preserve">     </w:t>
      </w:r>
      <w:r w:rsidRPr="00EA091F">
        <w:rPr>
          <w:rFonts w:ascii="Trebuchet MS" w:hAnsi="Trebuchet MS"/>
          <w:sz w:val="18"/>
          <w:szCs w:val="18"/>
          <w:lang w:val="uk-UA"/>
        </w:rPr>
        <w:t>або</w:t>
      </w:r>
      <w:r w:rsidR="008C259F" w:rsidRPr="008C259F">
        <w:rPr>
          <w:rFonts w:ascii="Trebuchet MS" w:hAnsi="Trebuchet MS"/>
          <w:sz w:val="18"/>
          <w:szCs w:val="18"/>
        </w:rPr>
        <w:t xml:space="preserve"> </w:t>
      </w:r>
      <w:r w:rsidRPr="00EA091F">
        <w:rPr>
          <w:rFonts w:ascii="Trebuchet MS" w:hAnsi="Trebuchet MS"/>
          <w:sz w:val="18"/>
          <w:szCs w:val="18"/>
          <w:lang w:val="uk-UA"/>
        </w:rPr>
        <w:t>перерахування коштів за банківськими реквізитами (</w:t>
      </w:r>
      <w:r w:rsidRPr="00EA091F">
        <w:rPr>
          <w:rFonts w:ascii="Trebuchet MS" w:hAnsi="Trebuchet MS"/>
          <w:i/>
          <w:sz w:val="18"/>
          <w:szCs w:val="18"/>
          <w:lang w:val="uk-UA"/>
        </w:rPr>
        <w:t>вказати</w:t>
      </w:r>
      <w:r w:rsidRPr="00EA091F">
        <w:rPr>
          <w:rFonts w:ascii="Trebuchet MS" w:hAnsi="Trebuchet MS"/>
          <w:sz w:val="18"/>
          <w:szCs w:val="18"/>
          <w:lang w:val="uk-UA"/>
        </w:rPr>
        <w:t xml:space="preserve"> </w:t>
      </w:r>
      <w:r w:rsidRPr="00EA091F">
        <w:rPr>
          <w:rFonts w:ascii="Trebuchet MS" w:hAnsi="Trebuchet MS"/>
          <w:i/>
          <w:sz w:val="18"/>
          <w:szCs w:val="18"/>
          <w:lang w:val="uk-UA"/>
        </w:rPr>
        <w:t>банківські реквізити</w:t>
      </w:r>
      <w:r w:rsidRPr="00EA091F">
        <w:rPr>
          <w:rFonts w:ascii="Trebuchet MS" w:hAnsi="Trebuchet MS"/>
          <w:sz w:val="18"/>
          <w:szCs w:val="18"/>
          <w:lang w:val="uk-UA"/>
        </w:rPr>
        <w:t>))</w:t>
      </w:r>
    </w:p>
    <w:p w:rsidR="00AF744E" w:rsidRPr="00EA091F" w:rsidRDefault="00AF744E" w:rsidP="00AF744E">
      <w:pPr>
        <w:spacing w:line="276" w:lineRule="auto"/>
        <w:jc w:val="both"/>
        <w:rPr>
          <w:rFonts w:ascii="Trebuchet MS" w:hAnsi="Trebuchet MS"/>
          <w:sz w:val="18"/>
          <w:szCs w:val="18"/>
          <w:lang w:val="uk-UA"/>
        </w:rPr>
      </w:pPr>
    </w:p>
    <w:p w:rsidR="00EA091F" w:rsidRPr="00EA091F" w:rsidRDefault="00EA091F" w:rsidP="00AF744E">
      <w:pPr>
        <w:spacing w:line="276" w:lineRule="auto"/>
        <w:jc w:val="both"/>
        <w:rPr>
          <w:rFonts w:ascii="Trebuchet MS" w:hAnsi="Trebuchet MS"/>
          <w:sz w:val="18"/>
          <w:szCs w:val="18"/>
          <w:lang w:val="uk-UA"/>
        </w:rPr>
      </w:pPr>
    </w:p>
    <w:p w:rsidR="00EA091F" w:rsidRPr="00EA091F" w:rsidRDefault="00EA091F" w:rsidP="00AF744E">
      <w:pPr>
        <w:spacing w:line="276" w:lineRule="auto"/>
        <w:jc w:val="both"/>
        <w:rPr>
          <w:rFonts w:ascii="Trebuchet MS" w:hAnsi="Trebuchet MS"/>
          <w:sz w:val="18"/>
          <w:szCs w:val="18"/>
          <w:lang w:val="uk-UA"/>
        </w:rPr>
      </w:pPr>
    </w:p>
    <w:p w:rsidR="00AF744E" w:rsidRPr="00EA091F" w:rsidRDefault="00AF744E" w:rsidP="00AF744E">
      <w:pPr>
        <w:spacing w:line="276" w:lineRule="auto"/>
        <w:rPr>
          <w:rFonts w:ascii="Trebuchet MS" w:hAnsi="Trebuchet MS"/>
          <w:sz w:val="28"/>
          <w:szCs w:val="28"/>
          <w:lang w:val="uk-UA"/>
        </w:rPr>
      </w:pPr>
      <w:r w:rsidRPr="00EA091F">
        <w:rPr>
          <w:rFonts w:ascii="Trebuchet MS" w:hAnsi="Trebuchet MS"/>
          <w:sz w:val="28"/>
          <w:szCs w:val="28"/>
          <w:lang w:val="uk-UA"/>
        </w:rPr>
        <w:t>_______________________</w:t>
      </w:r>
      <w:r w:rsidRPr="00EA091F">
        <w:rPr>
          <w:rFonts w:ascii="Trebuchet MS" w:hAnsi="Trebuchet MS"/>
          <w:sz w:val="28"/>
          <w:szCs w:val="28"/>
          <w:lang w:val="uk-UA"/>
        </w:rPr>
        <w:tab/>
      </w:r>
      <w:r w:rsidRPr="00EA091F">
        <w:rPr>
          <w:rFonts w:ascii="Trebuchet MS" w:hAnsi="Trebuchet MS"/>
          <w:sz w:val="28"/>
          <w:szCs w:val="28"/>
          <w:lang w:val="uk-UA"/>
        </w:rPr>
        <w:tab/>
      </w:r>
      <w:r w:rsidRPr="00EA091F">
        <w:rPr>
          <w:rFonts w:ascii="Trebuchet MS" w:hAnsi="Trebuchet MS"/>
          <w:sz w:val="28"/>
          <w:szCs w:val="28"/>
          <w:lang w:val="uk-UA"/>
        </w:rPr>
        <w:tab/>
      </w:r>
      <w:r w:rsidRPr="00EA091F">
        <w:rPr>
          <w:rFonts w:ascii="Trebuchet MS" w:hAnsi="Trebuchet MS"/>
          <w:sz w:val="28"/>
          <w:szCs w:val="28"/>
          <w:lang w:val="uk-UA"/>
        </w:rPr>
        <w:tab/>
      </w:r>
      <w:r w:rsidRPr="00EA091F">
        <w:rPr>
          <w:rFonts w:ascii="Trebuchet MS" w:hAnsi="Trebuchet MS"/>
          <w:sz w:val="28"/>
          <w:szCs w:val="28"/>
          <w:lang w:val="uk-UA"/>
        </w:rPr>
        <w:tab/>
        <w:t>_________________</w:t>
      </w:r>
    </w:p>
    <w:p w:rsidR="00AF744E" w:rsidRPr="00EA091F" w:rsidRDefault="00AF744E" w:rsidP="00AF744E">
      <w:pPr>
        <w:spacing w:line="276" w:lineRule="auto"/>
        <w:rPr>
          <w:rFonts w:ascii="Trebuchet MS" w:hAnsi="Trebuchet MS"/>
          <w:sz w:val="20"/>
          <w:szCs w:val="20"/>
          <w:lang w:val="uk-UA"/>
        </w:rPr>
      </w:pPr>
      <w:r w:rsidRPr="00EA091F">
        <w:rPr>
          <w:rFonts w:ascii="Trebuchet MS" w:hAnsi="Trebuchet MS"/>
          <w:sz w:val="20"/>
          <w:szCs w:val="20"/>
          <w:lang w:val="uk-UA"/>
        </w:rPr>
        <w:t xml:space="preserve">                   (підпис)</w:t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</w:r>
      <w:r w:rsidRPr="00EA091F">
        <w:rPr>
          <w:rFonts w:ascii="Trebuchet MS" w:hAnsi="Trebuchet MS"/>
          <w:sz w:val="20"/>
          <w:szCs w:val="20"/>
          <w:lang w:val="uk-UA"/>
        </w:rPr>
        <w:tab/>
        <w:t xml:space="preserve">      (ПІБ)</w:t>
      </w:r>
    </w:p>
    <w:p w:rsidR="00AF744E" w:rsidRPr="00EA091F" w:rsidRDefault="00AF744E" w:rsidP="00AF744E">
      <w:pPr>
        <w:spacing w:line="276" w:lineRule="auto"/>
        <w:rPr>
          <w:rFonts w:ascii="Trebuchet MS" w:hAnsi="Trebuchet MS"/>
          <w:sz w:val="28"/>
          <w:szCs w:val="28"/>
          <w:lang w:val="uk-UA"/>
        </w:rPr>
      </w:pPr>
    </w:p>
    <w:p w:rsidR="00C0645B" w:rsidRPr="00EA091F" w:rsidRDefault="00AF744E" w:rsidP="0038000C">
      <w:pPr>
        <w:spacing w:after="200" w:line="276" w:lineRule="auto"/>
        <w:rPr>
          <w:rFonts w:ascii="Trebuchet MS" w:hAnsi="Trebuchet MS"/>
        </w:rPr>
      </w:pPr>
      <w:r w:rsidRPr="00EA091F">
        <w:rPr>
          <w:rFonts w:ascii="Trebuchet MS" w:hAnsi="Trebuchet MS"/>
          <w:lang w:val="uk-UA"/>
        </w:rPr>
        <w:t>«___» ____________ 20__ року</w:t>
      </w:r>
    </w:p>
    <w:sectPr w:rsidR="00C0645B" w:rsidRPr="00EA091F" w:rsidSect="008724B3"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50"/>
    <w:rsid w:val="00193B70"/>
    <w:rsid w:val="0038000C"/>
    <w:rsid w:val="003976BB"/>
    <w:rsid w:val="00470D73"/>
    <w:rsid w:val="004C200D"/>
    <w:rsid w:val="005F4D1D"/>
    <w:rsid w:val="008724B3"/>
    <w:rsid w:val="00886C17"/>
    <w:rsid w:val="008C0981"/>
    <w:rsid w:val="008C259F"/>
    <w:rsid w:val="00902132"/>
    <w:rsid w:val="009831D8"/>
    <w:rsid w:val="00AF744E"/>
    <w:rsid w:val="00BE7ED7"/>
    <w:rsid w:val="00C0645B"/>
    <w:rsid w:val="00CF1050"/>
    <w:rsid w:val="00EA091F"/>
    <w:rsid w:val="00F531E4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A84A"/>
  <w15:chartTrackingRefBased/>
  <w15:docId w15:val="{98BDE7CC-D61E-42D4-8750-2B20D34F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E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FE6DE8"/>
  </w:style>
  <w:style w:type="paragraph" w:customStyle="1" w:styleId="rvps2">
    <w:name w:val="rvps2"/>
    <w:basedOn w:val="a"/>
    <w:rsid w:val="00FE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6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1156874-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29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1156874-17" TargetMode="External"/><Relationship Id="rId5" Type="http://schemas.openxmlformats.org/officeDocument/2006/relationships/hyperlink" Target="https://zakon.rada.gov.ua/laws/show/v1156874-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on.rada.gov.ua/laws/show/z1382-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Юкова Галина Олександрівна</dc:creator>
  <cp:keywords/>
  <dc:description/>
  <cp:lastModifiedBy>Наталія Гончарова</cp:lastModifiedBy>
  <cp:revision>7</cp:revision>
  <dcterms:created xsi:type="dcterms:W3CDTF">2023-01-11T07:58:00Z</dcterms:created>
  <dcterms:modified xsi:type="dcterms:W3CDTF">2024-12-10T11:13:00Z</dcterms:modified>
</cp:coreProperties>
</file>